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52"/>
        <w:rPr>
          <w:sz w:val="20"/>
        </w:rPr>
      </w:pPr>
      <w:r>
        <w:rPr>
          <w:sz w:val="20"/>
        </w:rPr>
        <w:drawing>
          <wp:inline distT="0" distB="0" distL="0" distR="0">
            <wp:extent cx="401383" cy="4177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4"/>
        <w:ind w:left="0" w:right="1742" w:firstLine="0"/>
        <w:jc w:val="right"/>
        <w:rPr>
          <w:rFonts w:ascii="Verdan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2468182</wp:posOffset>
            </wp:positionH>
            <wp:positionV relativeFrom="paragraph">
              <wp:posOffset>-292616</wp:posOffset>
            </wp:positionV>
            <wp:extent cx="1250377" cy="5800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77" cy="5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3843528</wp:posOffset>
            </wp:positionH>
            <wp:positionV relativeFrom="paragraph">
              <wp:posOffset>-163864</wp:posOffset>
            </wp:positionV>
            <wp:extent cx="1111278" cy="4913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78" cy="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6347459</wp:posOffset>
            </wp:positionH>
            <wp:positionV relativeFrom="paragraph">
              <wp:posOffset>-250254</wp:posOffset>
            </wp:positionV>
            <wp:extent cx="1021605" cy="51398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05" cy="51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719327</wp:posOffset>
            </wp:positionH>
            <wp:positionV relativeFrom="paragraph">
              <wp:posOffset>-324930</wp:posOffset>
            </wp:positionV>
            <wp:extent cx="1338072" cy="51206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3"/>
        </w:rPr>
        <w:t>R E G I O N E C A L A B R I A</w:t>
      </w:r>
    </w:p>
    <w:p>
      <w:pPr>
        <w:pStyle w:val="BodyText"/>
        <w:spacing w:before="7"/>
        <w:rPr>
          <w:rFonts w:ascii="Verdana"/>
          <w:b/>
          <w:sz w:val="20"/>
        </w:rPr>
      </w:pPr>
    </w:p>
    <w:p>
      <w:pPr>
        <w:spacing w:before="94"/>
        <w:ind w:left="0" w:right="932" w:firstLine="0"/>
        <w:jc w:val="right"/>
        <w:rPr>
          <w:sz w:val="16"/>
        </w:rPr>
      </w:pPr>
      <w:r>
        <w:rPr>
          <w:sz w:val="16"/>
        </w:rPr>
        <w:t>Allegato 4</w:t>
      </w:r>
    </w:p>
    <w:p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>
      <w:pPr>
        <w:spacing w:before="4"/>
        <w:ind w:left="760" w:right="158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17"/>
        </w:rPr>
      </w:pPr>
    </w:p>
    <w:p>
      <w:pPr>
        <w:pStyle w:val="BodyText"/>
        <w:tabs>
          <w:tab w:pos="769" w:val="left" w:leader="none"/>
          <w:tab w:pos="2208" w:val="left" w:leader="none"/>
          <w:tab w:pos="4901" w:val="left" w:leader="none"/>
          <w:tab w:pos="5150" w:val="left" w:leader="none"/>
          <w:tab w:pos="5827" w:val="left" w:leader="none"/>
          <w:tab w:pos="6503" w:val="left" w:leader="none"/>
          <w:tab w:pos="8814" w:val="left" w:leader="none"/>
          <w:tab w:pos="9651" w:val="left" w:leader="none"/>
        </w:tabs>
        <w:spacing w:before="91"/>
        <w:ind w:left="112"/>
      </w:pPr>
      <w:r>
        <w:rPr/>
        <w:t>Il/la</w:t>
        <w:tab/>
        <w:t>sottoscritto/a</w:t>
        <w:tab/>
      </w:r>
      <w:r>
        <w:rPr>
          <w:u w:val="single"/>
        </w:rPr>
        <w:t> </w:t>
        <w:tab/>
      </w:r>
      <w:r>
        <w:rPr/>
        <w:tab/>
        <w:t>cod.</w:t>
        <w:tab/>
        <w:t>fisc.</w:t>
        <w:tab/>
      </w:r>
      <w:r>
        <w:rPr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3354" w:val="left" w:leader="none"/>
          <w:tab w:pos="5695" w:val="left" w:leader="none"/>
          <w:tab w:pos="8239" w:val="left" w:leader="none"/>
        </w:tabs>
        <w:spacing w:line="252" w:lineRule="exact" w:before="2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528" w:val="left" w:leader="none"/>
          <w:tab w:pos="3744" w:val="left" w:leader="none"/>
          <w:tab w:pos="4807" w:val="left" w:leader="none"/>
          <w:tab w:pos="5614" w:val="left" w:leader="none"/>
          <w:tab w:pos="8871" w:val="left" w:leader="none"/>
          <w:tab w:pos="9628" w:val="left" w:leader="none"/>
        </w:tabs>
        <w:ind w:left="112" w:right="1000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prov.</w:t>
      </w:r>
      <w:r>
        <w:rPr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  <w:tab/>
      </w:r>
      <w:r>
        <w:rPr/>
        <w:t>n°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tel</w:t>
      </w:r>
      <w:r>
        <w:rPr>
          <w:u w:val="single"/>
        </w:rPr>
        <w:t> </w:t>
        <w:tab/>
      </w:r>
      <w:r>
        <w:rPr/>
        <w:t>mobile</w:t>
      </w:r>
      <w:r>
        <w:rPr>
          <w:u w:val="single"/>
        </w:rPr>
        <w:t> </w:t>
        <w:tab/>
        <w:tab/>
        <w:tab/>
      </w:r>
      <w:r>
        <w:rPr/>
        <w:t>fax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before="3"/>
      </w:pPr>
    </w:p>
    <w:p>
      <w:pPr>
        <w:pStyle w:val="Heading2"/>
      </w:pPr>
      <w:r>
        <w:rPr/>
        <w:t>Nella sua qualità di: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  <w:tab w:pos="3508" w:val="left" w:leader="none"/>
          <w:tab w:pos="6330" w:val="left" w:leader="none"/>
          <w:tab w:pos="9553" w:val="left" w:leader="none"/>
        </w:tabs>
        <w:spacing w:line="240" w:lineRule="auto" w:before="0" w:after="0"/>
        <w:ind w:left="302" w:right="0" w:hanging="191"/>
        <w:jc w:val="left"/>
        <w:rPr>
          <w:sz w:val="22"/>
        </w:rPr>
      </w:pPr>
      <w:r>
        <w:rPr>
          <w:sz w:val="22"/>
        </w:rPr>
        <w:t>agricoltore</w:t>
      </w:r>
      <w:r>
        <w:rPr>
          <w:sz w:val="22"/>
          <w:u w:val="single"/>
        </w:rPr>
        <w:t> </w:t>
        <w:tab/>
      </w:r>
      <w:r>
        <w:rPr>
          <w:sz w:val="22"/>
        </w:rPr>
        <w:t>P.IVA</w:t>
      </w:r>
      <w:r>
        <w:rPr>
          <w:sz w:val="22"/>
          <w:u w:val="single"/>
        </w:rPr>
        <w:t> </w:t>
        <w:tab/>
      </w:r>
      <w:r>
        <w:rPr>
          <w:sz w:val="22"/>
        </w:rPr>
        <w:t>pec</w:t>
      </w:r>
      <w:r>
        <w:rPr>
          <w:sz w:val="22"/>
          <w:u w:val="single"/>
        </w:rPr>
        <w:t> </w:t>
        <w:tab/>
      </w:r>
      <w:r>
        <w:rPr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  <w:tab w:pos="3738" w:val="left" w:leader="none"/>
          <w:tab w:pos="4979" w:val="left" w:leader="none"/>
          <w:tab w:pos="5945" w:val="left" w:leader="none"/>
          <w:tab w:pos="7501" w:val="left" w:leader="none"/>
          <w:tab w:pos="7993" w:val="left" w:leader="none"/>
          <w:tab w:pos="8879" w:val="left" w:leader="none"/>
          <w:tab w:pos="9623" w:val="left" w:leader="none"/>
        </w:tabs>
        <w:spacing w:line="240" w:lineRule="auto" w:before="1" w:after="0"/>
        <w:ind w:left="112" w:right="950" w:firstLine="0"/>
        <w:jc w:val="left"/>
        <w:rPr>
          <w:sz w:val="22"/>
        </w:rPr>
      </w:pPr>
      <w:r>
        <w:rPr>
          <w:sz w:val="22"/>
        </w:rPr>
        <w:t>rappresentante legale</w:t>
      </w:r>
      <w:r>
        <w:rPr>
          <w:spacing w:val="-7"/>
          <w:sz w:val="22"/>
        </w:rPr>
        <w:t> </w:t>
      </w:r>
      <w:r>
        <w:rPr>
          <w:sz w:val="22"/>
        </w:rPr>
        <w:t>(forma</w:t>
      </w:r>
      <w:r>
        <w:rPr>
          <w:spacing w:val="-2"/>
          <w:sz w:val="22"/>
        </w:rPr>
        <w:t> </w:t>
      </w:r>
      <w:r>
        <w:rPr>
          <w:sz w:val="22"/>
        </w:rPr>
        <w:t>associata)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P.IVA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pec</w:t>
      </w:r>
      <w:r>
        <w:rPr>
          <w:sz w:val="22"/>
          <w:u w:val="single"/>
        </w:rPr>
        <w:t> </w:t>
        <w:tab/>
        <w:tab/>
      </w:r>
      <w:r>
        <w:rPr>
          <w:spacing w:val="-17"/>
          <w:sz w:val="22"/>
        </w:rPr>
        <w:t>*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sede in</w:t>
      </w:r>
      <w:r>
        <w:rPr>
          <w:sz w:val="22"/>
          <w:u w:val="single"/>
        </w:rPr>
        <w:t> </w:t>
        <w:tab/>
      </w:r>
      <w:r>
        <w:rPr>
          <w:sz w:val="22"/>
        </w:rPr>
        <w:t>Prov.</w:t>
      </w:r>
      <w:r>
        <w:rPr>
          <w:sz w:val="22"/>
          <w:u w:val="single"/>
        </w:rPr>
        <w:t> </w:t>
        <w:tab/>
      </w:r>
      <w:r>
        <w:rPr>
          <w:sz w:val="22"/>
        </w:rPr>
        <w:t>via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n.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,</w:t>
      </w:r>
    </w:p>
    <w:p>
      <w:pPr>
        <w:pStyle w:val="BodyText"/>
        <w:spacing w:before="5"/>
      </w:pPr>
    </w:p>
    <w:p>
      <w:pPr>
        <w:pStyle w:val="Heading2"/>
      </w:pPr>
      <w:r>
        <w:rPr/>
        <w:t>titolare di: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302" w:right="0" w:hanging="191"/>
        <w:jc w:val="left"/>
        <w:rPr>
          <w:sz w:val="22"/>
        </w:rPr>
      </w:pPr>
      <w:r>
        <w:rPr>
          <w:sz w:val="22"/>
        </w:rPr>
        <w:t>domanda singola di</w:t>
      </w:r>
      <w:r>
        <w:rPr>
          <w:spacing w:val="2"/>
          <w:sz w:val="22"/>
        </w:rPr>
        <w:t> </w:t>
      </w:r>
      <w:r>
        <w:rPr>
          <w:sz w:val="22"/>
        </w:rPr>
        <w:t>sostegno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12" w:right="1193"/>
      </w:pPr>
      <w:r>
        <w:rPr/>
        <w:t>consapevole che incorrerà in sanzioni penali nel caso di dichiarazioni non veritiere, di formazione o uso di atti falsi e nella perdita dei benefici (ai sensi degli artt. 75 e 76 del DPR n.445/2000)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578"/>
      </w:pPr>
      <w:r>
        <w:rPr/>
        <w:t>DICHIARA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192" w:after="0"/>
        <w:ind w:left="833" w:right="0" w:hanging="361"/>
        <w:jc w:val="left"/>
        <w:rPr>
          <w:sz w:val="22"/>
        </w:rPr>
      </w:pPr>
      <w:r>
        <w:rPr>
          <w:sz w:val="22"/>
        </w:rPr>
        <w:t>di impegnarsi a certificare almeno il 50% della</w:t>
      </w:r>
      <w:r>
        <w:rPr>
          <w:spacing w:val="-2"/>
          <w:sz w:val="22"/>
        </w:rPr>
        <w:t> </w:t>
      </w:r>
      <w:r>
        <w:rPr>
          <w:sz w:val="22"/>
        </w:rPr>
        <w:t>produzione: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361"/>
        <w:jc w:val="left"/>
        <w:rPr>
          <w:sz w:val="22"/>
        </w:rPr>
      </w:pPr>
      <w:r>
        <w:rPr>
          <w:sz w:val="22"/>
        </w:rPr>
        <w:t>biologica;</w:t>
      </w:r>
    </w:p>
    <w:p>
      <w:pPr>
        <w:pStyle w:val="ListParagraph"/>
        <w:numPr>
          <w:ilvl w:val="2"/>
          <w:numId w:val="1"/>
        </w:numPr>
        <w:tabs>
          <w:tab w:pos="1553" w:val="left" w:leader="none"/>
          <w:tab w:pos="1554" w:val="left" w:leader="none"/>
          <w:tab w:pos="8133" w:val="left" w:leader="none"/>
        </w:tabs>
        <w:spacing w:line="240" w:lineRule="auto" w:before="124" w:after="0"/>
        <w:ind w:left="1553" w:right="0" w:hanging="361"/>
        <w:jc w:val="left"/>
        <w:rPr>
          <w:sz w:val="22"/>
        </w:rPr>
      </w:pPr>
      <w:r>
        <w:rPr>
          <w:sz w:val="22"/>
        </w:rPr>
        <w:t>regimi unionali, nazionali o facoltativi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tipo:</w:t>
      </w:r>
      <w:r>
        <w:rPr>
          <w:sz w:val="22"/>
          <w:u w:val="single"/>
        </w:rPr>
        <w:t> </w:t>
        <w:tab/>
      </w:r>
      <w:r>
        <w:rPr>
          <w:sz w:val="22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074" w:val="left" w:leader="none"/>
        </w:tabs>
        <w:spacing w:before="168"/>
        <w:ind w:left="112"/>
      </w:pPr>
      <w:r>
        <w:rPr/>
        <w:t>Luogo e</w:t>
      </w:r>
      <w:r>
        <w:rPr>
          <w:spacing w:val="-1"/>
        </w:rPr>
        <w:t> </w:t>
      </w:r>
      <w:r>
        <w:rPr/>
        <w:t>data,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2"/>
        <w:ind w:right="2368"/>
        <w:jc w:val="right"/>
      </w:pPr>
      <w:r>
        <w:rPr/>
        <w:t>Il 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82.51001pt,12.919346pt" to="492.424255pt,12.919346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10"/>
        </w:rPr>
      </w:pPr>
    </w:p>
    <w:p>
      <w:pPr>
        <w:spacing w:before="91"/>
        <w:ind w:left="112" w:right="0" w:firstLine="0"/>
        <w:jc w:val="left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>
      <w:pPr>
        <w:spacing w:line="278" w:lineRule="auto" w:before="35"/>
        <w:ind w:left="112" w:right="1120" w:firstLine="0"/>
        <w:jc w:val="left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56"/>
        <w:ind w:left="112"/>
        <w:rPr>
          <w:rFonts w:ascii="Calibri"/>
        </w:rPr>
      </w:pPr>
      <w:r>
        <w:rPr>
          <w:rFonts w:ascii="Calibri"/>
        </w:rPr>
        <w:t>Disposizioni Attuative trattamento domanda di sostegno M4.1.1-M4.1.3-M4.1.4</w:t>
      </w:r>
    </w:p>
    <w:sectPr>
      <w:type w:val="continuous"/>
      <w:pgSz w:w="11910" w:h="16840"/>
      <w:pgMar w:top="680" w:bottom="2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2" w:hanging="19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"/>
      <w:lvlJc w:val="left"/>
      <w:pPr>
        <w:ind w:left="155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4"/>
      <w:ind w:left="761" w:right="158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302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dcterms:created xsi:type="dcterms:W3CDTF">2020-02-12T11:56:32Z</dcterms:created>
  <dcterms:modified xsi:type="dcterms:W3CDTF">2020-02-12T11:56:32Z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