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92"/>
        <w:ind w:right="419"/>
        <w:jc w:val="right"/>
      </w:pPr>
      <w:r>
        <w:rPr/>
        <w:t>Allegato 6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8"/>
        </w:rPr>
      </w:pPr>
    </w:p>
    <w:p>
      <w:pPr>
        <w:spacing w:before="0"/>
        <w:ind w:left="0" w:right="261" w:firstLine="0"/>
        <w:jc w:val="center"/>
        <w:rPr>
          <w:sz w:val="28"/>
        </w:rPr>
      </w:pPr>
      <w:r>
        <w:rPr>
          <w:sz w:val="28"/>
        </w:rPr>
        <w:t>GRUPPO DI AZIONE LOCALE STS SAVUTO , TIRRENO, SERRE COSENTINE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2473451</wp:posOffset>
            </wp:positionH>
            <wp:positionV relativeFrom="paragraph">
              <wp:posOffset>179950</wp:posOffset>
            </wp:positionV>
            <wp:extent cx="2726915" cy="104775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691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40"/>
        </w:rPr>
      </w:pPr>
    </w:p>
    <w:p>
      <w:pPr>
        <w:spacing w:before="0"/>
        <w:ind w:left="0" w:right="178" w:firstLine="0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> </w:t>
      </w:r>
      <w:r>
        <w:rPr>
          <w:b/>
          <w:spacing w:val="14"/>
          <w:sz w:val="24"/>
          <w:u w:val="thick"/>
        </w:rPr>
        <w:t>PR </w:t>
      </w:r>
      <w:r>
        <w:rPr>
          <w:b/>
          <w:sz w:val="24"/>
          <w:u w:val="thick"/>
        </w:rPr>
        <w:t>O </w:t>
      </w:r>
      <w:r>
        <w:rPr>
          <w:b/>
          <w:spacing w:val="14"/>
          <w:sz w:val="24"/>
          <w:u w:val="thick"/>
        </w:rPr>
        <w:t>GR </w:t>
      </w:r>
      <w:r>
        <w:rPr>
          <w:b/>
          <w:sz w:val="24"/>
          <w:u w:val="thick"/>
        </w:rPr>
        <w:t>A M M A </w:t>
      </w:r>
      <w:r>
        <w:rPr>
          <w:b/>
          <w:spacing w:val="14"/>
          <w:sz w:val="24"/>
          <w:u w:val="thick"/>
        </w:rPr>
        <w:t>DI </w:t>
      </w:r>
      <w:r>
        <w:rPr>
          <w:b/>
          <w:sz w:val="24"/>
          <w:u w:val="thick"/>
        </w:rPr>
        <w:t>S </w:t>
      </w:r>
      <w:r>
        <w:rPr>
          <w:b/>
          <w:spacing w:val="18"/>
          <w:sz w:val="24"/>
          <w:u w:val="thick"/>
        </w:rPr>
        <w:t>VIL </w:t>
      </w:r>
      <w:r>
        <w:rPr>
          <w:b/>
          <w:sz w:val="24"/>
          <w:u w:val="thick"/>
        </w:rPr>
        <w:t>U </w:t>
      </w:r>
      <w:r>
        <w:rPr>
          <w:b/>
          <w:spacing w:val="14"/>
          <w:sz w:val="24"/>
          <w:u w:val="thick"/>
        </w:rPr>
        <w:t>PP </w:t>
      </w:r>
      <w:r>
        <w:rPr>
          <w:b/>
          <w:sz w:val="24"/>
          <w:u w:val="thick"/>
        </w:rPr>
        <w:t>O R </w:t>
      </w:r>
      <w:r>
        <w:rPr>
          <w:b/>
          <w:spacing w:val="14"/>
          <w:sz w:val="24"/>
          <w:u w:val="thick"/>
        </w:rPr>
        <w:t>UR </w:t>
      </w:r>
      <w:r>
        <w:rPr>
          <w:b/>
          <w:spacing w:val="19"/>
          <w:sz w:val="24"/>
          <w:u w:val="thick"/>
        </w:rPr>
        <w:t>ALE</w:t>
      </w:r>
      <w:r>
        <w:rPr>
          <w:b/>
          <w:spacing w:val="-29"/>
          <w:sz w:val="24"/>
          <w:u w:val="thick"/>
        </w:rPr>
        <w:t> </w:t>
      </w:r>
    </w:p>
    <w:p>
      <w:pPr>
        <w:spacing w:before="137"/>
        <w:ind w:left="0" w:right="178" w:firstLine="0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> </w:t>
      </w:r>
      <w:r>
        <w:rPr>
          <w:b/>
          <w:sz w:val="24"/>
          <w:u w:val="thick"/>
        </w:rPr>
        <w:t>R E </w:t>
      </w:r>
      <w:r>
        <w:rPr>
          <w:b/>
          <w:spacing w:val="19"/>
          <w:sz w:val="24"/>
          <w:u w:val="thick"/>
        </w:rPr>
        <w:t>GIO </w:t>
      </w:r>
      <w:r>
        <w:rPr>
          <w:b/>
          <w:spacing w:val="14"/>
          <w:sz w:val="24"/>
          <w:u w:val="thick"/>
        </w:rPr>
        <w:t>NE </w:t>
      </w:r>
      <w:r>
        <w:rPr>
          <w:b/>
          <w:sz w:val="24"/>
          <w:u w:val="thick"/>
        </w:rPr>
        <w:t>C </w:t>
      </w:r>
      <w:r>
        <w:rPr>
          <w:b/>
          <w:spacing w:val="14"/>
          <w:sz w:val="24"/>
          <w:u w:val="thick"/>
        </w:rPr>
        <w:t>AL </w:t>
      </w:r>
      <w:r>
        <w:rPr>
          <w:b/>
          <w:spacing w:val="19"/>
          <w:sz w:val="24"/>
          <w:u w:val="thick"/>
        </w:rPr>
        <w:t>ABR </w:t>
      </w:r>
      <w:r>
        <w:rPr>
          <w:b/>
          <w:sz w:val="24"/>
          <w:u w:val="thick"/>
        </w:rPr>
        <w:t>I A 2 </w:t>
      </w:r>
      <w:r>
        <w:rPr>
          <w:b/>
          <w:spacing w:val="14"/>
          <w:sz w:val="24"/>
          <w:u w:val="thick"/>
        </w:rPr>
        <w:t>01 </w:t>
      </w:r>
      <w:r>
        <w:rPr>
          <w:b/>
          <w:sz w:val="24"/>
          <w:u w:val="thick"/>
        </w:rPr>
        <w:t>4 – </w:t>
      </w:r>
      <w:r>
        <w:rPr>
          <w:b/>
          <w:spacing w:val="14"/>
          <w:sz w:val="24"/>
          <w:u w:val="thick"/>
        </w:rPr>
        <w:t>20 20</w:t>
      </w:r>
      <w:r>
        <w:rPr>
          <w:b/>
          <w:spacing w:val="-30"/>
          <w:sz w:val="24"/>
          <w:u w:val="thick"/>
        </w:rPr>
        <w:t> 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4"/>
        </w:rPr>
      </w:pPr>
    </w:p>
    <w:p>
      <w:pPr>
        <w:spacing w:line="276" w:lineRule="auto" w:before="90"/>
        <w:ind w:left="3365" w:right="563" w:hanging="2977"/>
        <w:jc w:val="left"/>
        <w:rPr>
          <w:b/>
          <w:sz w:val="24"/>
        </w:rPr>
      </w:pPr>
      <w:r>
        <w:rPr>
          <w:b/>
          <w:sz w:val="24"/>
        </w:rPr>
        <w:t>MISURA 19.2 - SOSTEGNO ALL'ESECUZIONE DELLE OPERAZIONI NELL'AMBITO DELLA STRATEGIA LEADER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 w:after="1"/>
        <w:rPr>
          <w:b/>
          <w:sz w:val="16"/>
        </w:rPr>
      </w:pPr>
    </w:p>
    <w:tbl>
      <w:tblPr>
        <w:tblW w:w="0" w:type="auto"/>
        <w:jc w:val="left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6383"/>
      </w:tblGrid>
      <w:tr>
        <w:trPr>
          <w:trHeight w:val="395" w:hRule="atLeast"/>
        </w:trPr>
        <w:tc>
          <w:tcPr>
            <w:tcW w:w="2693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16" w:val="left" w:leader="none"/>
                <w:tab w:pos="317" w:val="left" w:leader="none"/>
              </w:tabs>
              <w:spacing w:line="240" w:lineRule="auto" w:before="57" w:after="0"/>
              <w:ind w:left="1509" w:right="84" w:hanging="1510"/>
              <w:jc w:val="righ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MISURA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4.1</w:t>
            </w:r>
          </w:p>
        </w:tc>
        <w:tc>
          <w:tcPr>
            <w:tcW w:w="6383" w:type="dxa"/>
          </w:tcPr>
          <w:p>
            <w:pPr>
              <w:pStyle w:val="TableParagraph"/>
              <w:spacing w:before="68"/>
              <w:ind w:left="117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z w:val="22"/>
              </w:rPr>
              <w:t>Investimenti in immobilizzazioni materiali</w:t>
            </w:r>
          </w:p>
        </w:tc>
      </w:tr>
      <w:tr>
        <w:trPr>
          <w:trHeight w:val="402" w:hRule="atLeast"/>
        </w:trPr>
        <w:tc>
          <w:tcPr>
            <w:tcW w:w="2693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14" w:val="left" w:leader="none"/>
                <w:tab w:pos="315" w:val="left" w:leader="none"/>
              </w:tabs>
              <w:spacing w:line="240" w:lineRule="auto" w:before="62" w:after="0"/>
              <w:ind w:left="892" w:right="87" w:hanging="893"/>
              <w:jc w:val="righ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SOTTOMISURA</w:t>
            </w:r>
            <w:r>
              <w:rPr>
                <w:rFonts w:ascii="Calibri" w:hAnsi="Calibri"/>
                <w:b/>
                <w:spacing w:val="-1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4.1</w:t>
            </w:r>
          </w:p>
        </w:tc>
        <w:tc>
          <w:tcPr>
            <w:tcW w:w="6383" w:type="dxa"/>
          </w:tcPr>
          <w:p>
            <w:pPr>
              <w:pStyle w:val="TableParagraph"/>
              <w:spacing w:before="71"/>
              <w:ind w:left="117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z w:val="22"/>
              </w:rPr>
              <w:t>Sostegno ad investimenti nelle aziende agricole</w:t>
            </w:r>
          </w:p>
        </w:tc>
      </w:tr>
      <w:tr>
        <w:trPr>
          <w:trHeight w:val="402" w:hRule="atLeast"/>
        </w:trPr>
        <w:tc>
          <w:tcPr>
            <w:tcW w:w="2693" w:type="dxa"/>
          </w:tcPr>
          <w:p>
            <w:pPr>
              <w:pStyle w:val="TableParagraph"/>
              <w:spacing w:before="66"/>
              <w:ind w:right="83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Intervento 4.01.01</w:t>
            </w:r>
          </w:p>
        </w:tc>
        <w:tc>
          <w:tcPr>
            <w:tcW w:w="6383" w:type="dxa"/>
          </w:tcPr>
          <w:p>
            <w:pPr>
              <w:pStyle w:val="TableParagraph"/>
              <w:spacing w:before="68"/>
              <w:ind w:left="117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z w:val="22"/>
              </w:rPr>
              <w:t>Interventi nelle aziende agricole</w:t>
            </w:r>
          </w:p>
        </w:tc>
      </w:tr>
      <w:tr>
        <w:trPr>
          <w:trHeight w:val="604" w:hRule="atLeast"/>
        </w:trPr>
        <w:tc>
          <w:tcPr>
            <w:tcW w:w="2693" w:type="dxa"/>
          </w:tcPr>
          <w:p>
            <w:pPr>
              <w:pStyle w:val="TableParagraph"/>
              <w:spacing w:before="169"/>
              <w:ind w:right="83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Intervento 4.01.03</w:t>
            </w:r>
          </w:p>
        </w:tc>
        <w:tc>
          <w:tcPr>
            <w:tcW w:w="6383" w:type="dxa"/>
          </w:tcPr>
          <w:p>
            <w:pPr>
              <w:pStyle w:val="TableParagraph"/>
              <w:spacing w:before="44"/>
              <w:ind w:left="117" w:right="81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z w:val="22"/>
              </w:rPr>
              <w:t>Investimenti per la gestione della risorsa idrica da parte delle aziende </w:t>
            </w:r>
            <w:r>
              <w:rPr>
                <w:rFonts w:ascii="Calibri"/>
                <w:i/>
                <w:sz w:val="22"/>
              </w:rPr>
              <w:t>agricole</w:t>
            </w:r>
          </w:p>
        </w:tc>
      </w:tr>
      <w:tr>
        <w:trPr>
          <w:trHeight w:val="654" w:hRule="atLeast"/>
        </w:trPr>
        <w:tc>
          <w:tcPr>
            <w:tcW w:w="2693" w:type="dxa"/>
          </w:tcPr>
          <w:p>
            <w:pPr>
              <w:pStyle w:val="TableParagraph"/>
              <w:spacing w:before="196"/>
              <w:ind w:right="83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Intervento 4.01.04</w:t>
            </w:r>
          </w:p>
        </w:tc>
        <w:tc>
          <w:tcPr>
            <w:tcW w:w="6383" w:type="dxa"/>
          </w:tcPr>
          <w:p>
            <w:pPr>
              <w:pStyle w:val="TableParagraph"/>
              <w:spacing w:line="237" w:lineRule="auto" w:before="73"/>
              <w:ind w:left="117" w:right="633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z w:val="22"/>
              </w:rPr>
              <w:t>Investimenti per il ricorso alle energie rinnovabili da parte delle </w:t>
            </w:r>
            <w:r>
              <w:rPr>
                <w:rFonts w:ascii="Calibri"/>
                <w:i/>
                <w:sz w:val="22"/>
              </w:rPr>
              <w:t>aziende agricole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pStyle w:val="Heading3"/>
        <w:spacing w:before="90"/>
      </w:pPr>
      <w:r>
        <w:rPr/>
        <w:t>PER IL CALCOLO DELLA PRODUZIONE STANDARD UTILIZZARE IL SEGUENTE LINK:</w:t>
      </w:r>
    </w:p>
    <w:p>
      <w:pPr>
        <w:spacing w:before="139"/>
        <w:ind w:left="3295" w:right="0" w:firstLine="0"/>
        <w:jc w:val="left"/>
        <w:rPr>
          <w:rFonts w:ascii="Arial"/>
          <w:sz w:val="20"/>
        </w:rPr>
      </w:pPr>
      <w:hyperlink r:id="rId8">
        <w:r>
          <w:rPr>
            <w:rFonts w:ascii="Arial"/>
            <w:color w:val="0000FF"/>
            <w:sz w:val="20"/>
            <w:u w:val="single" w:color="0000FF"/>
          </w:rPr>
          <w:t>http://rica.crea.gov.it/classce_lite/</w:t>
        </w:r>
      </w:hyperlink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</w:rPr>
      </w:pPr>
    </w:p>
    <w:p>
      <w:pPr>
        <w:spacing w:before="63"/>
        <w:ind w:left="1322" w:right="0" w:firstLine="0"/>
        <w:jc w:val="left"/>
        <w:rPr>
          <w:rFonts w:ascii="Calibri" w:hAnsi="Calibri"/>
          <w:b/>
          <w:i/>
          <w:sz w:val="18"/>
        </w:rPr>
      </w:pPr>
      <w:r>
        <w:rPr>
          <w:rFonts w:ascii="Calibri" w:hAnsi="Calibri"/>
          <w:b/>
          <w:i/>
          <w:sz w:val="18"/>
        </w:rPr>
        <w:t>G.A.L. GRUPPO DI AZIONE LOCALE S.T.S. - Savuto, Tirreno, Serre Cosentine – Società Consortile a R.L.</w:t>
      </w:r>
    </w:p>
    <w:p>
      <w:pPr>
        <w:spacing w:after="0"/>
        <w:jc w:val="left"/>
        <w:rPr>
          <w:rFonts w:ascii="Calibri" w:hAnsi="Calibri"/>
          <w:sz w:val="18"/>
        </w:rPr>
        <w:sectPr>
          <w:headerReference w:type="default" r:id="rId5"/>
          <w:footerReference w:type="default" r:id="rId6"/>
          <w:type w:val="continuous"/>
          <w:pgSz w:w="11920" w:h="16850"/>
          <w:pgMar w:header="1140" w:footer="974" w:top="1960" w:bottom="1160" w:left="920" w:right="600"/>
          <w:pgNumType w:start="1"/>
        </w:sectPr>
      </w:pPr>
    </w:p>
    <w:p>
      <w:pPr>
        <w:pStyle w:val="BodyText"/>
        <w:rPr>
          <w:rFonts w:ascii="Calibri"/>
          <w:b/>
          <w:i/>
          <w:sz w:val="20"/>
        </w:rPr>
      </w:pPr>
    </w:p>
    <w:p>
      <w:pPr>
        <w:pStyle w:val="BodyText"/>
        <w:spacing w:before="11"/>
        <w:rPr>
          <w:rFonts w:ascii="Calibri"/>
          <w:b/>
          <w:i/>
          <w:sz w:val="18"/>
        </w:rPr>
      </w:pPr>
    </w:p>
    <w:p>
      <w:pPr>
        <w:spacing w:before="90"/>
        <w:ind w:left="0" w:right="177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BUSINESS PLAN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3"/>
        </w:numPr>
        <w:tabs>
          <w:tab w:pos="928" w:val="left" w:leader="none"/>
          <w:tab w:pos="929" w:val="left" w:leader="none"/>
        </w:tabs>
        <w:spacing w:line="240" w:lineRule="auto" w:before="90" w:after="0"/>
        <w:ind w:left="928" w:right="0" w:hanging="404"/>
        <w:jc w:val="left"/>
        <w:rPr>
          <w:b/>
          <w:sz w:val="24"/>
        </w:rPr>
      </w:pPr>
      <w:r>
        <w:rPr>
          <w:b/>
          <w:sz w:val="24"/>
        </w:rPr>
        <w:t>PROPONENTE</w:t>
      </w:r>
    </w:p>
    <w:p>
      <w:pPr>
        <w:pStyle w:val="BodyText"/>
        <w:spacing w:before="4"/>
        <w:rPr>
          <w:b/>
          <w:sz w:val="11"/>
        </w:rPr>
      </w:pPr>
    </w:p>
    <w:tbl>
      <w:tblPr>
        <w:tblW w:w="0" w:type="auto"/>
        <w:jc w:val="left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68"/>
      </w:tblGrid>
      <w:tr>
        <w:trPr>
          <w:trHeight w:val="393" w:hRule="atLeast"/>
        </w:trPr>
        <w:tc>
          <w:tcPr>
            <w:tcW w:w="10068" w:type="dxa"/>
          </w:tcPr>
          <w:p>
            <w:pPr>
              <w:pStyle w:val="TableParagraph"/>
              <w:spacing w:line="251" w:lineRule="exact"/>
              <w:ind w:left="54"/>
              <w:rPr>
                <w:b/>
                <w:sz w:val="22"/>
              </w:rPr>
            </w:pPr>
            <w:r>
              <w:rPr>
                <w:b/>
                <w:sz w:val="22"/>
              </w:rPr>
              <w:t>Denominazione/Ragione Sociale</w:t>
            </w:r>
          </w:p>
        </w:tc>
      </w:tr>
      <w:tr>
        <w:trPr>
          <w:trHeight w:val="393" w:hRule="atLeast"/>
        </w:trPr>
        <w:tc>
          <w:tcPr>
            <w:tcW w:w="1006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1006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4"/>
        <w:gridCol w:w="4614"/>
      </w:tblGrid>
      <w:tr>
        <w:trPr>
          <w:trHeight w:val="335" w:hRule="atLeast"/>
        </w:trPr>
        <w:tc>
          <w:tcPr>
            <w:tcW w:w="1006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91"/>
              <w:rPr>
                <w:b/>
                <w:sz w:val="22"/>
              </w:rPr>
            </w:pPr>
            <w:r>
              <w:rPr>
                <w:b/>
                <w:sz w:val="22"/>
              </w:rPr>
              <w:t>Forma giuridica</w:t>
            </w:r>
          </w:p>
        </w:tc>
      </w:tr>
      <w:tr>
        <w:trPr>
          <w:trHeight w:val="349" w:hRule="atLeast"/>
        </w:trPr>
        <w:tc>
          <w:tcPr>
            <w:tcW w:w="1006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54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Estremi atto costitutivo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3" w:hRule="atLeast"/>
        </w:trPr>
        <w:tc>
          <w:tcPr>
            <w:tcW w:w="54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Data costituzione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6" w:hRule="atLeast"/>
        </w:trPr>
        <w:tc>
          <w:tcPr>
            <w:tcW w:w="545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Data scadenza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1"/>
        <w:rPr>
          <w:b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8"/>
        <w:gridCol w:w="3187"/>
        <w:gridCol w:w="1418"/>
        <w:gridCol w:w="282"/>
        <w:gridCol w:w="1415"/>
        <w:gridCol w:w="993"/>
      </w:tblGrid>
      <w:tr>
        <w:trPr>
          <w:trHeight w:val="330" w:hRule="atLeast"/>
        </w:trPr>
        <w:tc>
          <w:tcPr>
            <w:tcW w:w="10063" w:type="dxa"/>
            <w:gridSpan w:val="6"/>
            <w:tcBorders>
              <w:bottom w:val="single" w:sz="8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b/>
                <w:sz w:val="22"/>
              </w:rPr>
            </w:pPr>
            <w:r>
              <w:rPr>
                <w:b/>
                <w:sz w:val="22"/>
              </w:rPr>
              <w:t>Sede Legale</w:t>
            </w:r>
          </w:p>
        </w:tc>
      </w:tr>
      <w:tr>
        <w:trPr>
          <w:trHeight w:val="390" w:hRule="atLeast"/>
        </w:trPr>
        <w:tc>
          <w:tcPr>
            <w:tcW w:w="27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Via / Piazza</w:t>
            </w:r>
          </w:p>
        </w:tc>
        <w:tc>
          <w:tcPr>
            <w:tcW w:w="4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228" w:right="2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CAP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27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Comune</w:t>
            </w:r>
          </w:p>
        </w:tc>
        <w:tc>
          <w:tcPr>
            <w:tcW w:w="4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28" w:right="22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Provincia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27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Telefono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65" w:right="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Telefax</w:t>
            </w:r>
          </w:p>
        </w:tc>
        <w:tc>
          <w:tcPr>
            <w:tcW w:w="2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27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00" w:right="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Sito internet</w:t>
            </w:r>
          </w:p>
        </w:tc>
        <w:tc>
          <w:tcPr>
            <w:tcW w:w="2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276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PEC</w:t>
            </w:r>
          </w:p>
        </w:tc>
        <w:tc>
          <w:tcPr>
            <w:tcW w:w="7295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7"/>
        <w:rPr>
          <w:b/>
          <w:sz w:val="15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9"/>
        <w:gridCol w:w="3198"/>
        <w:gridCol w:w="1420"/>
        <w:gridCol w:w="284"/>
        <w:gridCol w:w="1417"/>
        <w:gridCol w:w="995"/>
      </w:tblGrid>
      <w:tr>
        <w:trPr>
          <w:trHeight w:val="328" w:hRule="atLeast"/>
        </w:trPr>
        <w:tc>
          <w:tcPr>
            <w:tcW w:w="10073" w:type="dxa"/>
            <w:gridSpan w:val="6"/>
            <w:tcBorders>
              <w:bottom w:val="single" w:sz="8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b/>
                <w:sz w:val="22"/>
              </w:rPr>
            </w:pPr>
            <w:r>
              <w:rPr>
                <w:b/>
                <w:sz w:val="22"/>
              </w:rPr>
              <w:t>Sede produttiva/operativa oggetto del Piano di Sviluppo Aziendale</w:t>
            </w:r>
          </w:p>
        </w:tc>
      </w:tr>
      <w:tr>
        <w:trPr>
          <w:trHeight w:val="390" w:hRule="atLeast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Via / Piazza</w:t>
            </w:r>
          </w:p>
        </w:tc>
        <w:tc>
          <w:tcPr>
            <w:tcW w:w="4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23" w:right="2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CAP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Comune</w:t>
            </w:r>
          </w:p>
        </w:tc>
        <w:tc>
          <w:tcPr>
            <w:tcW w:w="4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23" w:right="2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Provincia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Telefono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98" w:right="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Telefax</w:t>
            </w: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98" w:right="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Sito internet</w:t>
            </w: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7"/>
        <w:rPr>
          <w:b/>
          <w:sz w:val="15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3178"/>
        <w:gridCol w:w="1419"/>
        <w:gridCol w:w="283"/>
        <w:gridCol w:w="1416"/>
        <w:gridCol w:w="994"/>
      </w:tblGrid>
      <w:tr>
        <w:trPr>
          <w:trHeight w:val="330" w:hRule="atLeast"/>
        </w:trPr>
        <w:tc>
          <w:tcPr>
            <w:tcW w:w="10068" w:type="dxa"/>
            <w:gridSpan w:val="6"/>
            <w:tcBorders>
              <w:bottom w:val="single" w:sz="8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b/>
                <w:sz w:val="22"/>
              </w:rPr>
            </w:pPr>
            <w:r>
              <w:rPr>
                <w:b/>
                <w:sz w:val="22"/>
              </w:rPr>
              <w:t>Sede conservazione documentazione di progetto e di spesa</w:t>
            </w:r>
          </w:p>
        </w:tc>
      </w:tr>
      <w:tr>
        <w:trPr>
          <w:trHeight w:val="390" w:hRule="atLeast"/>
        </w:trPr>
        <w:tc>
          <w:tcPr>
            <w:tcW w:w="2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Via / Piazza</w:t>
            </w:r>
          </w:p>
        </w:tc>
        <w:tc>
          <w:tcPr>
            <w:tcW w:w="4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25" w:right="2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CAP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2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Comune</w:t>
            </w:r>
          </w:p>
        </w:tc>
        <w:tc>
          <w:tcPr>
            <w:tcW w:w="4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25" w:right="2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Provincia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277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Telefono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390"/>
              <w:rPr>
                <w:b/>
                <w:sz w:val="22"/>
              </w:rPr>
            </w:pPr>
            <w:r>
              <w:rPr>
                <w:b/>
                <w:sz w:val="22"/>
              </w:rPr>
              <w:t>Telefax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7"/>
        <w:rPr>
          <w:b/>
          <w:sz w:val="15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3"/>
        <w:gridCol w:w="5795"/>
      </w:tblGrid>
      <w:tr>
        <w:trPr>
          <w:trHeight w:val="352" w:hRule="atLeast"/>
        </w:trPr>
        <w:tc>
          <w:tcPr>
            <w:tcW w:w="1006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b/>
                <w:sz w:val="22"/>
              </w:rPr>
            </w:pPr>
            <w:r>
              <w:rPr>
                <w:b/>
                <w:sz w:val="22"/>
              </w:rPr>
              <w:t>Attività codice ATECO</w:t>
            </w:r>
          </w:p>
        </w:tc>
      </w:tr>
      <w:tr>
        <w:trPr>
          <w:trHeight w:val="416" w:hRule="atLeast"/>
        </w:trPr>
        <w:tc>
          <w:tcPr>
            <w:tcW w:w="4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Descrizione attività economica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427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Codice attività economica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9"/>
        <w:rPr>
          <w:b/>
          <w:sz w:val="11"/>
        </w:rPr>
      </w:pPr>
      <w:r>
        <w:rPr/>
        <w:pict>
          <v:group style="position:absolute;margin-left:51.240002pt;margin-top:8.99996pt;width:503.9pt;height:15.15pt;mso-position-horizontal-relative:page;mso-position-vertical-relative:paragraph;z-index:-251656192;mso-wrap-distance-left:0;mso-wrap-distance-right:0" coordorigin="1025,180" coordsize="10078,303">
            <v:line style="position:absolute" from="1034,185" to="11093,185" stroked="true" strokeweight=".48004pt" strokecolor="#000000">
              <v:stroke dashstyle="solid"/>
            </v:line>
            <v:line style="position:absolute" from="1030,180" to="1030,463" stroked="true" strokeweight=".48pt" strokecolor="#000000">
              <v:stroke dashstyle="solid"/>
            </v:line>
            <v:line style="position:absolute" from="11098,180" to="11098,463" stroked="true" strokeweight=".47998pt" strokecolor="#000000">
              <v:stroke dashstyle="solid"/>
            </v:line>
            <v:shape style="position:absolute;left:1024;top:180;width:10078;height:303" type="#_x0000_t202" filled="false" stroked="false">
              <v:textbox inset="0,0,0,0">
                <w:txbxContent>
                  <w:p>
                    <w:pPr>
                      <w:spacing w:before="49"/>
                      <w:ind w:left="96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Iscrizioni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1"/>
        </w:rPr>
        <w:sectPr>
          <w:pgSz w:w="11920" w:h="16850"/>
          <w:pgMar w:header="1140" w:footer="974" w:top="1960" w:bottom="1200" w:left="920" w:right="6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9"/>
        </w:rPr>
      </w:pPr>
    </w:p>
    <w:tbl>
      <w:tblPr>
        <w:tblW w:w="0" w:type="auto"/>
        <w:jc w:val="left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4"/>
        <w:gridCol w:w="360"/>
        <w:gridCol w:w="2873"/>
        <w:gridCol w:w="1077"/>
        <w:gridCol w:w="1205"/>
        <w:gridCol w:w="708"/>
        <w:gridCol w:w="1450"/>
      </w:tblGrid>
      <w:tr>
        <w:trPr>
          <w:trHeight w:val="263" w:hRule="atLeast"/>
        </w:trPr>
        <w:tc>
          <w:tcPr>
            <w:tcW w:w="239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5" w:lineRule="exact" w:before="48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Registro Imprese</w:t>
            </w:r>
          </w:p>
        </w:tc>
        <w:tc>
          <w:tcPr>
            <w:tcW w:w="360" w:type="dxa"/>
          </w:tcPr>
          <w:p>
            <w:pPr>
              <w:pStyle w:val="TableParagraph"/>
              <w:spacing w:line="195" w:lineRule="exact" w:before="48"/>
              <w:ind w:left="23"/>
              <w:rPr>
                <w:b/>
                <w:sz w:val="22"/>
              </w:rPr>
            </w:pPr>
            <w:r>
              <w:rPr>
                <w:b/>
                <w:sz w:val="22"/>
              </w:rPr>
              <w:t>di</w:t>
            </w:r>
          </w:p>
        </w:tc>
        <w:tc>
          <w:tcPr>
            <w:tcW w:w="28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line="195" w:lineRule="exact" w:before="48"/>
              <w:ind w:left="191" w:right="1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 n°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195" w:lineRule="exact" w:before="48"/>
              <w:ind w:left="185"/>
              <w:rPr>
                <w:b/>
                <w:sz w:val="22"/>
              </w:rPr>
            </w:pPr>
            <w:r>
              <w:rPr>
                <w:b/>
                <w:sz w:val="22"/>
              </w:rPr>
              <w:t>Dal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239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4" w:lineRule="exact" w:before="41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REA</w:t>
            </w:r>
          </w:p>
        </w:tc>
        <w:tc>
          <w:tcPr>
            <w:tcW w:w="360" w:type="dxa"/>
          </w:tcPr>
          <w:p>
            <w:pPr>
              <w:pStyle w:val="TableParagraph"/>
              <w:spacing w:line="204" w:lineRule="exact" w:before="41"/>
              <w:ind w:left="23"/>
              <w:rPr>
                <w:b/>
                <w:sz w:val="22"/>
              </w:rPr>
            </w:pPr>
            <w:r>
              <w:rPr>
                <w:b/>
                <w:sz w:val="22"/>
              </w:rPr>
              <w:t>di</w:t>
            </w:r>
          </w:p>
        </w:tc>
        <w:tc>
          <w:tcPr>
            <w:tcW w:w="28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line="204" w:lineRule="exact" w:before="41"/>
              <w:ind w:left="191" w:right="1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 n°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04" w:lineRule="exact" w:before="41"/>
              <w:ind w:left="190"/>
              <w:rPr>
                <w:b/>
                <w:sz w:val="22"/>
              </w:rPr>
            </w:pPr>
            <w:r>
              <w:rPr>
                <w:b/>
                <w:sz w:val="22"/>
              </w:rPr>
              <w:t>Dal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39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4" w:lineRule="exact" w:before="39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INPS</w:t>
            </w:r>
          </w:p>
        </w:tc>
        <w:tc>
          <w:tcPr>
            <w:tcW w:w="360" w:type="dxa"/>
          </w:tcPr>
          <w:p>
            <w:pPr>
              <w:pStyle w:val="TableParagraph"/>
              <w:spacing w:line="204" w:lineRule="exact" w:before="39"/>
              <w:ind w:left="23"/>
              <w:rPr>
                <w:b/>
                <w:sz w:val="22"/>
              </w:rPr>
            </w:pPr>
            <w:r>
              <w:rPr>
                <w:b/>
                <w:sz w:val="22"/>
              </w:rPr>
              <w:t>di</w:t>
            </w:r>
          </w:p>
        </w:tc>
        <w:tc>
          <w:tcPr>
            <w:tcW w:w="28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line="204" w:lineRule="exact" w:before="39"/>
              <w:ind w:left="191" w:right="1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Settore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04" w:lineRule="exact" w:before="39"/>
              <w:ind w:left="190"/>
              <w:rPr>
                <w:b/>
                <w:sz w:val="22"/>
              </w:rPr>
            </w:pPr>
            <w:r>
              <w:rPr>
                <w:b/>
                <w:sz w:val="22"/>
              </w:rPr>
              <w:t>Dal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2754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204" w:lineRule="exact" w:before="39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Partita IVA</w:t>
            </w:r>
          </w:p>
        </w:tc>
        <w:tc>
          <w:tcPr>
            <w:tcW w:w="5155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04" w:lineRule="exact" w:before="39"/>
              <w:ind w:left="190"/>
              <w:rPr>
                <w:b/>
                <w:sz w:val="22"/>
              </w:rPr>
            </w:pPr>
            <w:r>
              <w:rPr>
                <w:b/>
                <w:sz w:val="22"/>
              </w:rPr>
              <w:t>Dal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2754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204" w:lineRule="exact" w:before="41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Codice Fiscale</w:t>
            </w:r>
          </w:p>
        </w:tc>
        <w:tc>
          <w:tcPr>
            <w:tcW w:w="7313" w:type="dxa"/>
            <w:gridSpan w:val="5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2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9"/>
        <w:gridCol w:w="3296"/>
        <w:gridCol w:w="1508"/>
        <w:gridCol w:w="2506"/>
      </w:tblGrid>
      <w:tr>
        <w:trPr>
          <w:trHeight w:val="359" w:hRule="atLeast"/>
        </w:trPr>
        <w:tc>
          <w:tcPr>
            <w:tcW w:w="10069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before="39"/>
              <w:ind w:left="134"/>
              <w:rPr>
                <w:b/>
                <w:sz w:val="22"/>
              </w:rPr>
            </w:pPr>
            <w:r>
              <w:rPr>
                <w:b/>
                <w:sz w:val="22"/>
              </w:rPr>
              <w:t>Capitale sociale</w:t>
            </w:r>
          </w:p>
        </w:tc>
      </w:tr>
      <w:tr>
        <w:trPr>
          <w:trHeight w:val="400" w:hRule="atLeast"/>
        </w:trPr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5"/>
              <w:rPr>
                <w:b/>
                <w:sz w:val="22"/>
              </w:rPr>
            </w:pPr>
            <w:r>
              <w:rPr>
                <w:b/>
                <w:sz w:val="22"/>
              </w:rPr>
              <w:t>Sottoscritto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53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€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423"/>
              <w:rPr>
                <w:b/>
                <w:sz w:val="22"/>
              </w:rPr>
            </w:pPr>
            <w:r>
              <w:rPr>
                <w:b/>
                <w:sz w:val="22"/>
              </w:rPr>
              <w:t>Versato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59"/>
              <w:ind w:left="555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€</w:t>
            </w:r>
          </w:p>
        </w:tc>
      </w:tr>
    </w:tbl>
    <w:p>
      <w:pPr>
        <w:pStyle w:val="BodyText"/>
        <w:spacing w:before="7"/>
        <w:rPr>
          <w:b/>
          <w:sz w:val="15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9"/>
        <w:gridCol w:w="3198"/>
        <w:gridCol w:w="104"/>
        <w:gridCol w:w="747"/>
        <w:gridCol w:w="764"/>
        <w:gridCol w:w="656"/>
        <w:gridCol w:w="1844"/>
      </w:tblGrid>
      <w:tr>
        <w:trPr>
          <w:trHeight w:val="330" w:hRule="atLeast"/>
        </w:trPr>
        <w:tc>
          <w:tcPr>
            <w:tcW w:w="10072" w:type="dxa"/>
            <w:gridSpan w:val="7"/>
            <w:tcBorders>
              <w:bottom w:val="single" w:sz="8" w:space="0" w:color="000000"/>
            </w:tcBorders>
          </w:tcPr>
          <w:p>
            <w:pPr>
              <w:pStyle w:val="TableParagraph"/>
              <w:spacing w:before="39"/>
              <w:ind w:left="91"/>
              <w:rPr>
                <w:b/>
                <w:sz w:val="22"/>
              </w:rPr>
            </w:pPr>
            <w:r>
              <w:rPr>
                <w:b/>
                <w:sz w:val="22"/>
              </w:rPr>
              <w:t>Legale rappresentante</w:t>
            </w:r>
          </w:p>
        </w:tc>
      </w:tr>
      <w:tr>
        <w:trPr>
          <w:trHeight w:val="604" w:hRule="atLeast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Qualifica</w:t>
            </w:r>
          </w:p>
        </w:tc>
        <w:tc>
          <w:tcPr>
            <w:tcW w:w="73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Cognome</w:t>
            </w:r>
          </w:p>
        </w:tc>
        <w:tc>
          <w:tcPr>
            <w:tcW w:w="3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499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Comune di nascita</w:t>
            </w:r>
          </w:p>
        </w:tc>
        <w:tc>
          <w:tcPr>
            <w:tcW w:w="73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Codice fiscale</w:t>
            </w:r>
          </w:p>
        </w:tc>
        <w:tc>
          <w:tcPr>
            <w:tcW w:w="73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Residenza Via / Piazza</w:t>
            </w:r>
          </w:p>
        </w:tc>
        <w:tc>
          <w:tcPr>
            <w:tcW w:w="40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98" w:right="9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CAP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Comune</w:t>
            </w:r>
          </w:p>
        </w:tc>
        <w:tc>
          <w:tcPr>
            <w:tcW w:w="40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44"/>
              <w:rPr>
                <w:b/>
                <w:sz w:val="22"/>
              </w:rPr>
            </w:pPr>
            <w:r>
              <w:rPr>
                <w:b/>
                <w:sz w:val="22"/>
              </w:rPr>
              <w:t>Provincia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Telefono fisso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68"/>
              <w:rPr>
                <w:b/>
                <w:sz w:val="22"/>
              </w:rPr>
            </w:pPr>
            <w:r>
              <w:rPr>
                <w:b/>
                <w:sz w:val="22"/>
              </w:rPr>
              <w:t>Cell.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Telefax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Documento Tipo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69" w:right="3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N.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79"/>
              <w:rPr>
                <w:b/>
                <w:sz w:val="22"/>
              </w:rPr>
            </w:pPr>
            <w:r>
              <w:rPr>
                <w:b/>
                <w:sz w:val="22"/>
              </w:rPr>
              <w:t>Rilasciato da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181" w:right="3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il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2"/>
        <w:rPr>
          <w:b/>
          <w:sz w:val="12"/>
        </w:rPr>
      </w:pPr>
      <w:r>
        <w:rPr/>
        <w:pict>
          <v:shape style="position:absolute;margin-left:58.344002pt;margin-top:9.239980pt;width:490.2pt;height:66.5pt;mso-position-horizontal-relative:page;mso-position-vertical-relative:paragraph;z-index:-25165516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58"/>
                    <w:ind w:left="10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Conoscenze e competenze professionali: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8.344002pt;margin-top:85.200012pt;width:490.2pt;height:43.25pt;mso-position-horizontal-relative:page;mso-position-vertical-relative:paragraph;z-index:-25165414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18"/>
                    <w:ind w:left="10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Requisiti soggettivi (IAP, coltivatore diretto ecc.);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b/>
          <w:sz w:val="9"/>
        </w:rPr>
      </w:pPr>
    </w:p>
    <w:p>
      <w:pPr>
        <w:pStyle w:val="BodyText"/>
        <w:spacing w:before="2"/>
        <w:rPr>
          <w:b/>
          <w:sz w:val="10"/>
        </w:rPr>
      </w:pPr>
    </w:p>
    <w:p>
      <w:pPr>
        <w:pStyle w:val="ListParagraph"/>
        <w:numPr>
          <w:ilvl w:val="1"/>
          <w:numId w:val="4"/>
        </w:numPr>
        <w:tabs>
          <w:tab w:pos="723" w:val="left" w:leader="none"/>
        </w:tabs>
        <w:spacing w:line="240" w:lineRule="auto" w:before="90" w:after="0"/>
        <w:ind w:left="722" w:right="0" w:hanging="481"/>
        <w:jc w:val="both"/>
        <w:rPr>
          <w:b/>
          <w:sz w:val="24"/>
        </w:rPr>
      </w:pPr>
      <w:r>
        <w:rPr>
          <w:b/>
          <w:sz w:val="24"/>
        </w:rPr>
        <w:t>Descrizione generale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dell’azienda</w:t>
      </w:r>
    </w:p>
    <w:p>
      <w:pPr>
        <w:pStyle w:val="ListParagraph"/>
        <w:numPr>
          <w:ilvl w:val="2"/>
          <w:numId w:val="4"/>
        </w:numPr>
        <w:tabs>
          <w:tab w:pos="955" w:val="left" w:leader="none"/>
        </w:tabs>
        <w:spacing w:line="240" w:lineRule="auto" w:before="116" w:after="0"/>
        <w:ind w:left="954" w:right="420" w:hanging="356"/>
        <w:jc w:val="both"/>
        <w:rPr>
          <w:sz w:val="22"/>
        </w:rPr>
      </w:pPr>
      <w:r>
        <w:rPr>
          <w:sz w:val="22"/>
        </w:rPr>
        <w:t>Settore</w:t>
      </w:r>
      <w:r>
        <w:rPr>
          <w:spacing w:val="-10"/>
          <w:sz w:val="22"/>
        </w:rPr>
        <w:t> </w:t>
      </w:r>
      <w:r>
        <w:rPr>
          <w:sz w:val="22"/>
        </w:rPr>
        <w:t>produttivo</w:t>
      </w:r>
      <w:r>
        <w:rPr>
          <w:spacing w:val="-8"/>
          <w:sz w:val="22"/>
        </w:rPr>
        <w:t> </w:t>
      </w:r>
      <w:r>
        <w:rPr>
          <w:sz w:val="22"/>
        </w:rPr>
        <w:t>dell’azienda</w:t>
      </w:r>
      <w:r>
        <w:rPr>
          <w:spacing w:val="-7"/>
          <w:sz w:val="22"/>
        </w:rPr>
        <w:t> </w:t>
      </w:r>
      <w:r>
        <w:rPr>
          <w:sz w:val="22"/>
        </w:rPr>
        <w:t>sulla</w:t>
      </w:r>
      <w:r>
        <w:rPr>
          <w:spacing w:val="-8"/>
          <w:sz w:val="22"/>
        </w:rPr>
        <w:t> </w:t>
      </w:r>
      <w:r>
        <w:rPr>
          <w:sz w:val="22"/>
        </w:rPr>
        <w:t>base</w:t>
      </w:r>
      <w:r>
        <w:rPr>
          <w:spacing w:val="-10"/>
          <w:sz w:val="22"/>
        </w:rPr>
        <w:t> </w:t>
      </w:r>
      <w:r>
        <w:rPr>
          <w:sz w:val="22"/>
        </w:rPr>
        <w:t>dello</w:t>
      </w:r>
      <w:r>
        <w:rPr>
          <w:spacing w:val="-10"/>
          <w:sz w:val="22"/>
        </w:rPr>
        <w:t> </w:t>
      </w:r>
      <w:r>
        <w:rPr>
          <w:sz w:val="22"/>
        </w:rPr>
        <w:t>standard</w:t>
      </w:r>
      <w:r>
        <w:rPr>
          <w:spacing w:val="-8"/>
          <w:sz w:val="22"/>
        </w:rPr>
        <w:t> </w:t>
      </w:r>
      <w:r>
        <w:rPr>
          <w:sz w:val="22"/>
        </w:rPr>
        <w:t>output,</w:t>
      </w:r>
      <w:r>
        <w:rPr>
          <w:spacing w:val="-10"/>
          <w:sz w:val="22"/>
        </w:rPr>
        <w:t> </w:t>
      </w:r>
      <w:r>
        <w:rPr>
          <w:sz w:val="22"/>
        </w:rPr>
        <w:t>Superficie</w:t>
      </w:r>
      <w:r>
        <w:rPr>
          <w:spacing w:val="-8"/>
          <w:sz w:val="22"/>
        </w:rPr>
        <w:t> </w:t>
      </w:r>
      <w:r>
        <w:rPr>
          <w:sz w:val="22"/>
        </w:rPr>
        <w:t>Aziendale</w:t>
      </w:r>
      <w:r>
        <w:rPr>
          <w:spacing w:val="-9"/>
          <w:sz w:val="22"/>
        </w:rPr>
        <w:t> </w:t>
      </w:r>
      <w:r>
        <w:rPr>
          <w:sz w:val="22"/>
        </w:rPr>
        <w:t>totale,</w:t>
      </w:r>
      <w:r>
        <w:rPr>
          <w:spacing w:val="-8"/>
          <w:sz w:val="22"/>
        </w:rPr>
        <w:t> </w:t>
      </w:r>
      <w:r>
        <w:rPr>
          <w:sz w:val="22"/>
        </w:rPr>
        <w:t>Superficie Agricola Utilizzabile (superficie coltivabile) totale, Superficie</w:t>
      </w:r>
      <w:r>
        <w:rPr>
          <w:spacing w:val="-7"/>
          <w:sz w:val="22"/>
        </w:rPr>
        <w:t> </w:t>
      </w:r>
      <w:r>
        <w:rPr>
          <w:sz w:val="22"/>
        </w:rPr>
        <w:t>irrigua;</w:t>
      </w:r>
    </w:p>
    <w:p>
      <w:pPr>
        <w:pStyle w:val="ListParagraph"/>
        <w:numPr>
          <w:ilvl w:val="2"/>
          <w:numId w:val="4"/>
        </w:numPr>
        <w:tabs>
          <w:tab w:pos="955" w:val="left" w:leader="none"/>
        </w:tabs>
        <w:spacing w:line="240" w:lineRule="auto" w:before="118" w:after="0"/>
        <w:ind w:left="954" w:right="423" w:hanging="356"/>
        <w:jc w:val="both"/>
        <w:rPr>
          <w:sz w:val="22"/>
        </w:rPr>
      </w:pPr>
      <w:r>
        <w:rPr>
          <w:sz w:val="22"/>
        </w:rPr>
        <w:t>Localizzazione (es. agro, località, inserita in aree SIC, ZPS, ZVN), distanza dell’azienda da parchi o aree</w:t>
      </w:r>
      <w:r>
        <w:rPr>
          <w:spacing w:val="-9"/>
          <w:sz w:val="22"/>
        </w:rPr>
        <w:t> </w:t>
      </w:r>
      <w:r>
        <w:rPr>
          <w:sz w:val="22"/>
        </w:rPr>
        <w:t>protette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dai</w:t>
      </w:r>
      <w:r>
        <w:rPr>
          <w:spacing w:val="-6"/>
          <w:sz w:val="22"/>
        </w:rPr>
        <w:t> </w:t>
      </w:r>
      <w:r>
        <w:rPr>
          <w:sz w:val="22"/>
        </w:rPr>
        <w:t>centri</w:t>
      </w:r>
      <w:r>
        <w:rPr>
          <w:spacing w:val="-5"/>
          <w:sz w:val="22"/>
        </w:rPr>
        <w:t> </w:t>
      </w:r>
      <w:r>
        <w:rPr>
          <w:sz w:val="22"/>
        </w:rPr>
        <w:t>abitati,</w:t>
      </w:r>
      <w:r>
        <w:rPr>
          <w:spacing w:val="-10"/>
          <w:sz w:val="22"/>
        </w:rPr>
        <w:t> </w:t>
      </w:r>
      <w:r>
        <w:rPr>
          <w:sz w:val="22"/>
        </w:rPr>
        <w:t>localizzazione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termini</w:t>
      </w:r>
      <w:r>
        <w:rPr>
          <w:spacing w:val="-6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zone</w:t>
      </w:r>
      <w:r>
        <w:rPr>
          <w:spacing w:val="-9"/>
          <w:sz w:val="22"/>
        </w:rPr>
        <w:t> </w:t>
      </w:r>
      <w:r>
        <w:rPr>
          <w:sz w:val="22"/>
        </w:rPr>
        <w:t>altimetrica</w:t>
      </w:r>
      <w:r>
        <w:rPr>
          <w:spacing w:val="-8"/>
          <w:sz w:val="22"/>
        </w:rPr>
        <w:t> </w:t>
      </w:r>
      <w:r>
        <w:rPr>
          <w:sz w:val="22"/>
        </w:rPr>
        <w:t>(es.</w:t>
      </w:r>
      <w:r>
        <w:rPr>
          <w:spacing w:val="-6"/>
          <w:sz w:val="22"/>
        </w:rPr>
        <w:t> </w:t>
      </w:r>
      <w:r>
        <w:rPr>
          <w:sz w:val="22"/>
        </w:rPr>
        <w:t>pianura,</w:t>
      </w:r>
      <w:r>
        <w:rPr>
          <w:spacing w:val="-6"/>
          <w:sz w:val="22"/>
        </w:rPr>
        <w:t> </w:t>
      </w:r>
      <w:r>
        <w:rPr>
          <w:sz w:val="22"/>
        </w:rPr>
        <w:t>bassa</w:t>
      </w:r>
      <w:r>
        <w:rPr>
          <w:spacing w:val="-6"/>
          <w:sz w:val="22"/>
        </w:rPr>
        <w:t> </w:t>
      </w:r>
      <w:r>
        <w:rPr>
          <w:sz w:val="22"/>
        </w:rPr>
        <w:t>collina, alta collina,</w:t>
      </w:r>
      <w:r>
        <w:rPr>
          <w:spacing w:val="-1"/>
          <w:sz w:val="22"/>
        </w:rPr>
        <w:t> </w:t>
      </w:r>
      <w:r>
        <w:rPr>
          <w:sz w:val="22"/>
        </w:rPr>
        <w:t>montagna);</w:t>
      </w:r>
    </w:p>
    <w:p>
      <w:pPr>
        <w:pStyle w:val="ListParagraph"/>
        <w:numPr>
          <w:ilvl w:val="2"/>
          <w:numId w:val="4"/>
        </w:numPr>
        <w:tabs>
          <w:tab w:pos="955" w:val="left" w:leader="none"/>
        </w:tabs>
        <w:spacing w:line="240" w:lineRule="auto" w:before="120" w:after="0"/>
        <w:ind w:left="954" w:right="421" w:hanging="356"/>
        <w:jc w:val="both"/>
        <w:rPr>
          <w:sz w:val="22"/>
        </w:rPr>
      </w:pPr>
      <w:r>
        <w:rPr>
          <w:sz w:val="22"/>
        </w:rPr>
        <w:t>Prevalenza</w:t>
      </w:r>
      <w:r>
        <w:rPr>
          <w:spacing w:val="-13"/>
          <w:sz w:val="22"/>
        </w:rPr>
        <w:t> </w:t>
      </w:r>
      <w:r>
        <w:rPr>
          <w:sz w:val="22"/>
        </w:rPr>
        <w:t>di</w:t>
      </w:r>
      <w:r>
        <w:rPr>
          <w:spacing w:val="-11"/>
          <w:sz w:val="22"/>
        </w:rPr>
        <w:t> </w:t>
      </w:r>
      <w:r>
        <w:rPr>
          <w:sz w:val="22"/>
        </w:rPr>
        <w:t>prodotti</w:t>
      </w:r>
      <w:r>
        <w:rPr>
          <w:spacing w:val="-11"/>
          <w:sz w:val="22"/>
        </w:rPr>
        <w:t> </w:t>
      </w:r>
      <w:r>
        <w:rPr>
          <w:sz w:val="22"/>
        </w:rPr>
        <w:t>aziendali</w:t>
      </w:r>
      <w:r>
        <w:rPr>
          <w:spacing w:val="-10"/>
          <w:sz w:val="22"/>
        </w:rPr>
        <w:t> </w:t>
      </w:r>
      <w:r>
        <w:rPr>
          <w:sz w:val="22"/>
        </w:rPr>
        <w:t>certificati</w:t>
      </w:r>
      <w:r>
        <w:rPr>
          <w:spacing w:val="-11"/>
          <w:sz w:val="22"/>
        </w:rPr>
        <w:t> </w:t>
      </w:r>
      <w:r>
        <w:rPr>
          <w:sz w:val="22"/>
        </w:rPr>
        <w:t>biologico,</w:t>
      </w:r>
      <w:r>
        <w:rPr>
          <w:spacing w:val="-12"/>
          <w:sz w:val="22"/>
        </w:rPr>
        <w:t> </w:t>
      </w:r>
      <w:r>
        <w:rPr>
          <w:sz w:val="22"/>
        </w:rPr>
        <w:t>prodotti</w:t>
      </w:r>
      <w:r>
        <w:rPr>
          <w:spacing w:val="-11"/>
          <w:sz w:val="22"/>
        </w:rPr>
        <w:t> </w:t>
      </w:r>
      <w:r>
        <w:rPr>
          <w:sz w:val="22"/>
        </w:rPr>
        <w:t>di</w:t>
      </w:r>
      <w:r>
        <w:rPr>
          <w:spacing w:val="-12"/>
          <w:sz w:val="22"/>
        </w:rPr>
        <w:t> </w:t>
      </w:r>
      <w:r>
        <w:rPr>
          <w:sz w:val="22"/>
        </w:rPr>
        <w:t>montagna</w:t>
      </w:r>
      <w:r>
        <w:rPr>
          <w:spacing w:val="-9"/>
          <w:sz w:val="22"/>
        </w:rPr>
        <w:t> </w:t>
      </w:r>
      <w:r>
        <w:rPr>
          <w:sz w:val="22"/>
        </w:rPr>
        <w:t>(regolamento</w:t>
      </w:r>
      <w:r>
        <w:rPr>
          <w:spacing w:val="-10"/>
          <w:sz w:val="22"/>
        </w:rPr>
        <w:t> </w:t>
      </w:r>
      <w:r>
        <w:rPr>
          <w:sz w:val="22"/>
        </w:rPr>
        <w:t>UE</w:t>
      </w:r>
      <w:r>
        <w:rPr>
          <w:spacing w:val="-11"/>
          <w:sz w:val="22"/>
        </w:rPr>
        <w:t> </w:t>
      </w:r>
      <w:r>
        <w:rPr>
          <w:sz w:val="22"/>
        </w:rPr>
        <w:t>1151/2012 e Regolamento UE 665/2014) e aderenti ad altri regimi</w:t>
      </w:r>
      <w:r>
        <w:rPr>
          <w:spacing w:val="-2"/>
          <w:sz w:val="22"/>
        </w:rPr>
        <w:t> </w:t>
      </w:r>
      <w:r>
        <w:rPr>
          <w:sz w:val="22"/>
        </w:rPr>
        <w:t>facoltativi</w:t>
      </w:r>
    </w:p>
    <w:p>
      <w:pPr>
        <w:spacing w:after="0" w:line="240" w:lineRule="auto"/>
        <w:jc w:val="both"/>
        <w:rPr>
          <w:sz w:val="22"/>
        </w:rPr>
        <w:sectPr>
          <w:pgSz w:w="11920" w:h="16850"/>
          <w:pgMar w:header="1140" w:footer="974" w:top="1960" w:bottom="1200" w:left="9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4"/>
        </w:numPr>
        <w:tabs>
          <w:tab w:pos="955" w:val="left" w:leader="none"/>
        </w:tabs>
        <w:spacing w:line="240" w:lineRule="auto" w:before="101" w:after="0"/>
        <w:ind w:left="954" w:right="427" w:hanging="356"/>
        <w:jc w:val="both"/>
        <w:rPr>
          <w:sz w:val="22"/>
        </w:rPr>
      </w:pPr>
      <w:r>
        <w:rPr>
          <w:sz w:val="22"/>
        </w:rPr>
        <w:t>Situazione occupazionale (lavoratori autonomi quali coltivatori diretti o IAP; OTI occupati tempo indeterminato, OTD occupati tempo determinato compresi</w:t>
      </w:r>
      <w:r>
        <w:rPr>
          <w:spacing w:val="-4"/>
          <w:sz w:val="22"/>
        </w:rPr>
        <w:t> </w:t>
      </w:r>
      <w:r>
        <w:rPr>
          <w:sz w:val="22"/>
        </w:rPr>
        <w:t>avventizi);</w:t>
      </w:r>
    </w:p>
    <w:p>
      <w:pPr>
        <w:pStyle w:val="ListParagraph"/>
        <w:numPr>
          <w:ilvl w:val="2"/>
          <w:numId w:val="4"/>
        </w:numPr>
        <w:tabs>
          <w:tab w:pos="955" w:val="left" w:leader="none"/>
        </w:tabs>
        <w:spacing w:line="240" w:lineRule="auto" w:before="118" w:after="0"/>
        <w:ind w:left="954" w:right="422" w:hanging="356"/>
        <w:jc w:val="both"/>
        <w:rPr>
          <w:sz w:val="22"/>
        </w:rPr>
      </w:pPr>
      <w:r>
        <w:rPr>
          <w:sz w:val="22"/>
        </w:rPr>
        <w:t>Dimensione economica dell’impresa espressa in termini di standard output “SO” alla data di presentazione della domanda di aiuto;</w:t>
      </w:r>
    </w:p>
    <w:p>
      <w:pPr>
        <w:pStyle w:val="ListParagraph"/>
        <w:numPr>
          <w:ilvl w:val="2"/>
          <w:numId w:val="4"/>
        </w:numPr>
        <w:tabs>
          <w:tab w:pos="955" w:val="left" w:leader="none"/>
        </w:tabs>
        <w:spacing w:line="240" w:lineRule="auto" w:before="121" w:after="0"/>
        <w:ind w:left="954" w:right="421" w:hanging="356"/>
        <w:jc w:val="both"/>
        <w:rPr>
          <w:sz w:val="22"/>
        </w:rPr>
      </w:pPr>
      <w:r>
        <w:rPr>
          <w:sz w:val="22"/>
        </w:rPr>
        <w:t>Descrizione dei diversi prodotti/servizi realizzati in azienda (colture arboree, colture erbacee, allevamenti), altre attività o produzioni (es. agriturismo, fattoria didattica, equitazione, produzioni di energie alternative), specificando le tecniche produttive attuate (es. ortaggi a pieno campo/in serra, allevamenti intensivi/estensivi) le rese unitarie, le</w:t>
      </w:r>
      <w:r>
        <w:rPr>
          <w:spacing w:val="-5"/>
          <w:sz w:val="22"/>
        </w:rPr>
        <w:t> </w:t>
      </w:r>
      <w:r>
        <w:rPr>
          <w:sz w:val="22"/>
        </w:rPr>
        <w:t>rotazioni;</w:t>
      </w:r>
    </w:p>
    <w:p>
      <w:pPr>
        <w:pStyle w:val="ListParagraph"/>
        <w:numPr>
          <w:ilvl w:val="2"/>
          <w:numId w:val="4"/>
        </w:numPr>
        <w:tabs>
          <w:tab w:pos="955" w:val="left" w:leader="none"/>
        </w:tabs>
        <w:spacing w:line="240" w:lineRule="auto" w:before="118" w:after="0"/>
        <w:ind w:left="954" w:right="423" w:hanging="356"/>
        <w:jc w:val="both"/>
        <w:rPr>
          <w:sz w:val="22"/>
        </w:rPr>
      </w:pPr>
      <w:r>
        <w:rPr>
          <w:sz w:val="22"/>
        </w:rPr>
        <w:t>Dotazione di mezzi (es. trattori gommati, trattori cingolati, etc.), dotazione di attrezzature (es. aratri, erpici, trincia-sarmenti, etc.), giudizio sulla dotazione di mezzi e di attrezzature dell’azienda (es. insufficiente, adeguata, più che sufficiente), dotazione di fabbricati rurali, vetustà e stato di manutenzione, disponibilità di impianti (es. frigoriferi, trasformazione, cantine, frantoi, caseifici, condizionamento,</w:t>
      </w:r>
      <w:r>
        <w:rPr>
          <w:spacing w:val="-1"/>
          <w:sz w:val="22"/>
        </w:rPr>
        <w:t> </w:t>
      </w:r>
      <w:r>
        <w:rPr>
          <w:sz w:val="22"/>
        </w:rPr>
        <w:t>altro);</w:t>
      </w:r>
    </w:p>
    <w:p>
      <w:pPr>
        <w:pStyle w:val="ListParagraph"/>
        <w:numPr>
          <w:ilvl w:val="2"/>
          <w:numId w:val="4"/>
        </w:numPr>
        <w:tabs>
          <w:tab w:pos="955" w:val="left" w:leader="none"/>
        </w:tabs>
        <w:spacing w:line="240" w:lineRule="auto" w:before="121" w:after="0"/>
        <w:ind w:left="954" w:right="425" w:hanging="356"/>
        <w:jc w:val="both"/>
        <w:rPr>
          <w:sz w:val="22"/>
        </w:rPr>
      </w:pPr>
      <w:r>
        <w:rPr>
          <w:sz w:val="22"/>
        </w:rPr>
        <w:t>Indicazione della partecipazione a organizzazione di produttori, cooperative consorzi di tutela del prodotto o associazioni coerenti con il settore di</w:t>
      </w:r>
      <w:r>
        <w:rPr>
          <w:spacing w:val="-2"/>
          <w:sz w:val="22"/>
        </w:rPr>
        <w:t> </w:t>
      </w:r>
      <w:r>
        <w:rPr>
          <w:sz w:val="22"/>
        </w:rPr>
        <w:t>investimento;</w:t>
      </w:r>
    </w:p>
    <w:p>
      <w:pPr>
        <w:pStyle w:val="ListParagraph"/>
        <w:numPr>
          <w:ilvl w:val="2"/>
          <w:numId w:val="4"/>
        </w:numPr>
        <w:tabs>
          <w:tab w:pos="955" w:val="left" w:leader="none"/>
        </w:tabs>
        <w:spacing w:line="240" w:lineRule="auto" w:before="118" w:after="0"/>
        <w:ind w:left="954" w:right="0" w:hanging="356"/>
        <w:jc w:val="both"/>
        <w:rPr>
          <w:sz w:val="22"/>
        </w:rPr>
      </w:pPr>
      <w:r>
        <w:rPr>
          <w:sz w:val="22"/>
        </w:rPr>
        <w:t>Altre informazioni rilevanti.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numPr>
          <w:ilvl w:val="0"/>
          <w:numId w:val="5"/>
        </w:numPr>
        <w:tabs>
          <w:tab w:pos="779" w:val="left" w:leader="none"/>
          <w:tab w:pos="780" w:val="left" w:leader="none"/>
        </w:tabs>
        <w:spacing w:line="240" w:lineRule="auto" w:before="1" w:after="0"/>
        <w:ind w:left="779" w:right="0" w:hanging="538"/>
        <w:jc w:val="left"/>
      </w:pPr>
      <w:r>
        <w:rPr/>
        <w:t>DATI PATRIMONIALI ED ECONOMICI DELL’AZIENDA PRE</w:t>
      </w:r>
      <w:r>
        <w:rPr>
          <w:spacing w:val="-6"/>
        </w:rPr>
        <w:t> </w:t>
      </w:r>
      <w:r>
        <w:rPr/>
        <w:t>INVESTIMENTO</w:t>
      </w:r>
    </w:p>
    <w:p>
      <w:pPr>
        <w:pStyle w:val="ListParagraph"/>
        <w:numPr>
          <w:ilvl w:val="1"/>
          <w:numId w:val="5"/>
        </w:numPr>
        <w:tabs>
          <w:tab w:pos="766" w:val="left" w:leader="none"/>
        </w:tabs>
        <w:spacing w:line="240" w:lineRule="auto" w:before="120" w:after="0"/>
        <w:ind w:left="765" w:right="0" w:hanging="524"/>
        <w:jc w:val="left"/>
        <w:rPr>
          <w:b/>
          <w:sz w:val="24"/>
        </w:rPr>
      </w:pPr>
      <w:r>
        <w:rPr>
          <w:b/>
          <w:sz w:val="24"/>
        </w:rPr>
        <w:t>S</w:t>
      </w:r>
      <w:r>
        <w:rPr>
          <w:b/>
          <w:sz w:val="19"/>
        </w:rPr>
        <w:t>TATO PATRIMONIALE </w:t>
      </w:r>
      <w:r>
        <w:rPr>
          <w:b/>
          <w:sz w:val="24"/>
        </w:rPr>
        <w:t>(</w:t>
      </w:r>
      <w:r>
        <w:rPr>
          <w:b/>
          <w:sz w:val="19"/>
        </w:rPr>
        <w:t>ULTIMI DUE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ESERCIZI</w:t>
      </w:r>
      <w:r>
        <w:rPr>
          <w:b/>
          <w:sz w:val="24"/>
        </w:rPr>
        <w:t>)</w:t>
      </w: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3"/>
        <w:gridCol w:w="2634"/>
        <w:gridCol w:w="2552"/>
      </w:tblGrid>
      <w:tr>
        <w:trPr>
          <w:trHeight w:val="758" w:hRule="atLeast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ATTIVO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left="584" w:right="5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Anno Esercizio</w:t>
            </w:r>
          </w:p>
          <w:p>
            <w:pPr>
              <w:pStyle w:val="TableParagraph"/>
              <w:spacing w:line="252" w:lineRule="exact" w:before="5"/>
              <w:ind w:left="584" w:right="5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precedente (2016)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left="455" w:right="4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Anno Ultimo</w:t>
            </w:r>
          </w:p>
          <w:p>
            <w:pPr>
              <w:pStyle w:val="TableParagraph"/>
              <w:spacing w:line="252" w:lineRule="exact" w:before="5"/>
              <w:ind w:left="459" w:right="4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Esercizio definito (2017)</w:t>
            </w:r>
          </w:p>
        </w:tc>
      </w:tr>
      <w:tr>
        <w:trPr>
          <w:trHeight w:val="252" w:hRule="atLeast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Crediti verso soci per versamenti ancora dovuti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Immobilizzazioni: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71"/>
              <w:rPr>
                <w:sz w:val="22"/>
              </w:rPr>
            </w:pPr>
            <w:r>
              <w:rPr>
                <w:sz w:val="22"/>
              </w:rPr>
              <w:t>Immobilizzazioni immateriali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Immobilizzazioni materiali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71"/>
              <w:rPr>
                <w:sz w:val="22"/>
              </w:rPr>
            </w:pPr>
            <w:r>
              <w:rPr>
                <w:sz w:val="22"/>
              </w:rPr>
              <w:t>Immobilizzazioni finanziarie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60" w:hRule="atLeast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236" w:lineRule="exact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Attivo circolante: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71"/>
              <w:rPr>
                <w:sz w:val="22"/>
              </w:rPr>
            </w:pPr>
            <w:r>
              <w:rPr>
                <w:sz w:val="22"/>
              </w:rPr>
              <w:t>Rimanenze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Crediti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71"/>
              <w:rPr>
                <w:sz w:val="22"/>
              </w:rPr>
            </w:pPr>
            <w:r>
              <w:rPr>
                <w:sz w:val="22"/>
              </w:rPr>
              <w:t>Crediti esigibili oltre l’esercizio successivo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Crediti esigibili entro l’esercizio successivo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71"/>
              <w:rPr>
                <w:sz w:val="22"/>
              </w:rPr>
            </w:pPr>
            <w:r>
              <w:rPr>
                <w:sz w:val="22"/>
              </w:rPr>
              <w:t>Attività finanziarie che non costituiscono</w:t>
            </w:r>
          </w:p>
          <w:p>
            <w:pPr>
              <w:pStyle w:val="TableParagraph"/>
              <w:spacing w:line="238" w:lineRule="exact" w:before="1"/>
              <w:ind w:left="71"/>
              <w:rPr>
                <w:sz w:val="22"/>
              </w:rPr>
            </w:pPr>
            <w:r>
              <w:rPr>
                <w:sz w:val="22"/>
              </w:rPr>
              <w:t>immobilizzazioni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Disponibilità liquide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Ratei e risconti attivi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TOTALE ATTIVO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PASSIVO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Patrimonio netto: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Capitale sociale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71"/>
              <w:rPr>
                <w:sz w:val="22"/>
              </w:rPr>
            </w:pPr>
            <w:r>
              <w:rPr>
                <w:sz w:val="22"/>
              </w:rPr>
              <w:t>Soci c/finanziamento mezzi propri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Riserve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71"/>
              <w:rPr>
                <w:sz w:val="22"/>
              </w:rPr>
            </w:pPr>
            <w:r>
              <w:rPr>
                <w:sz w:val="22"/>
              </w:rPr>
              <w:t>Utili (perdite) portati a nuovo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Utili (perdite) dell’esercizio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20" w:h="16850"/>
          <w:pgMar w:header="1140" w:footer="974" w:top="1960" w:bottom="1200" w:left="920" w:right="6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9"/>
        </w:rPr>
      </w:pPr>
    </w:p>
    <w:tbl>
      <w:tblPr>
        <w:tblW w:w="0" w:type="auto"/>
        <w:jc w:val="left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3"/>
        <w:gridCol w:w="2634"/>
        <w:gridCol w:w="2552"/>
      </w:tblGrid>
      <w:tr>
        <w:trPr>
          <w:trHeight w:val="253" w:hRule="atLeast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Fondi per rischi e oneri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2"/>
              <w:ind w:left="71" w:right="1141"/>
              <w:rPr>
                <w:b/>
                <w:sz w:val="22"/>
              </w:rPr>
            </w:pPr>
            <w:r>
              <w:rPr>
                <w:b/>
                <w:sz w:val="22"/>
              </w:rPr>
              <w:t>Trattamento di fine rapporto di lavoro subordinato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Debiti: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Debiti esigibili oltre l’esercizio successivo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71"/>
              <w:rPr>
                <w:sz w:val="22"/>
              </w:rPr>
            </w:pPr>
            <w:r>
              <w:rPr>
                <w:sz w:val="22"/>
              </w:rPr>
              <w:t>Debiti esigibili entro l’esercizio successivo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1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Ratei e risconti passivi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8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74"/>
              <w:rPr>
                <w:b/>
                <w:sz w:val="22"/>
              </w:rPr>
            </w:pPr>
            <w:r>
              <w:rPr>
                <w:b/>
                <w:sz w:val="22"/>
              </w:rPr>
              <w:t>TOTALE PASSIVO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8"/>
        <w:rPr>
          <w:b/>
          <w:sz w:val="12"/>
        </w:rPr>
      </w:pPr>
    </w:p>
    <w:p>
      <w:pPr>
        <w:spacing w:before="90"/>
        <w:ind w:left="242" w:right="0" w:firstLine="0"/>
        <w:jc w:val="left"/>
        <w:rPr>
          <w:b/>
          <w:sz w:val="24"/>
        </w:rPr>
      </w:pPr>
      <w:r>
        <w:rPr>
          <w:b/>
          <w:sz w:val="24"/>
        </w:rPr>
        <w:t>A.2 CONTO ECONOMICO (</w:t>
      </w:r>
      <w:r>
        <w:rPr>
          <w:b/>
          <w:sz w:val="19"/>
        </w:rPr>
        <w:t>ULTIMI DUE ESERCIZI</w:t>
      </w:r>
      <w:r>
        <w:rPr>
          <w:b/>
          <w:sz w:val="24"/>
        </w:rPr>
        <w:t>)</w:t>
      </w:r>
    </w:p>
    <w:p>
      <w:pPr>
        <w:pStyle w:val="BodyText"/>
        <w:spacing w:before="9"/>
        <w:rPr>
          <w:b/>
          <w:sz w:val="10"/>
        </w:rPr>
      </w:pPr>
    </w:p>
    <w:tbl>
      <w:tblPr>
        <w:tblW w:w="0" w:type="auto"/>
        <w:jc w:val="left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3"/>
        <w:gridCol w:w="2463"/>
        <w:gridCol w:w="2552"/>
      </w:tblGrid>
      <w:tr>
        <w:trPr>
          <w:trHeight w:val="758" w:hRule="atLeast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ATTIVO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15" w:right="5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Anno Esercizio precedente</w:t>
            </w:r>
          </w:p>
          <w:p>
            <w:pPr>
              <w:pStyle w:val="TableParagraph"/>
              <w:spacing w:line="233" w:lineRule="exact"/>
              <w:ind w:left="515" w:right="5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(2016)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60" w:right="441"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Anno Ultimo Esercizio definito</w:t>
            </w:r>
          </w:p>
          <w:p>
            <w:pPr>
              <w:pStyle w:val="TableParagraph"/>
              <w:spacing w:line="233" w:lineRule="exact"/>
              <w:ind w:left="459" w:right="4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(2017)</w:t>
            </w:r>
          </w:p>
        </w:tc>
      </w:tr>
      <w:tr>
        <w:trPr>
          <w:trHeight w:val="253" w:hRule="atLeast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Ricavi da vendite e prestazioni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71"/>
              <w:rPr>
                <w:sz w:val="22"/>
              </w:rPr>
            </w:pPr>
            <w:r>
              <w:rPr>
                <w:sz w:val="22"/>
              </w:rPr>
              <w:t>Variazione rimanenze semilavorati e finiti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Incrementi di immobilizzazioni per lavori interni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71"/>
              <w:rPr>
                <w:sz w:val="22"/>
              </w:rPr>
            </w:pPr>
            <w:r>
              <w:rPr>
                <w:sz w:val="22"/>
              </w:rPr>
              <w:t>Contributi in conto esercizio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Altri ricavi e proventi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5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A) Valore della produzione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Materie prime, sussidiarie, di consumo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Servizi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71"/>
              <w:rPr>
                <w:sz w:val="22"/>
              </w:rPr>
            </w:pPr>
            <w:r>
              <w:rPr>
                <w:sz w:val="22"/>
              </w:rPr>
              <w:t>Variazione rimanenze di materie prime, sussidiarie e di</w:t>
            </w:r>
          </w:p>
          <w:p>
            <w:pPr>
              <w:pStyle w:val="TableParagraph"/>
              <w:spacing w:line="240" w:lineRule="exact"/>
              <w:ind w:left="71"/>
              <w:rPr>
                <w:sz w:val="22"/>
              </w:rPr>
            </w:pPr>
            <w:r>
              <w:rPr>
                <w:sz w:val="22"/>
              </w:rPr>
              <w:t>consumo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233" w:lineRule="exact"/>
              <w:ind w:right="5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B) Valore Aggiunto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Salari e Stipendi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71"/>
              <w:rPr>
                <w:sz w:val="22"/>
              </w:rPr>
            </w:pPr>
            <w:r>
              <w:rPr>
                <w:sz w:val="22"/>
              </w:rPr>
              <w:t>Oneri Sociali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ind w:left="71"/>
              <w:rPr>
                <w:sz w:val="22"/>
              </w:rPr>
            </w:pPr>
            <w:r>
              <w:rPr>
                <w:sz w:val="22"/>
              </w:rPr>
              <w:t>T.F.R.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54" w:hRule="atLeast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right="5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C) Valore Aggiunto Netto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71"/>
              <w:rPr>
                <w:sz w:val="22"/>
              </w:rPr>
            </w:pPr>
            <w:r>
              <w:rPr>
                <w:sz w:val="22"/>
              </w:rPr>
              <w:t>Ammortamento immobilizzazioni immateriali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Ammortamento immobilizzazioni materiali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71"/>
              <w:rPr>
                <w:sz w:val="22"/>
              </w:rPr>
            </w:pPr>
            <w:r>
              <w:rPr>
                <w:sz w:val="22"/>
              </w:rPr>
              <w:t>Accantonamenti per rischi ed oneri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Oneri diversi di Gestione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71"/>
              <w:rPr>
                <w:sz w:val="22"/>
              </w:rPr>
            </w:pPr>
            <w:r>
              <w:rPr>
                <w:sz w:val="22"/>
              </w:rPr>
              <w:t>Godimento beni di terzi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1"/>
              <w:ind w:right="5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D) Reddito Operativo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Ricavi non Caratteristici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71"/>
              <w:rPr>
                <w:sz w:val="22"/>
              </w:rPr>
            </w:pPr>
            <w:r>
              <w:rPr>
                <w:sz w:val="22"/>
              </w:rPr>
              <w:t>Costi non Caratteristici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Proventi Straordinari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71"/>
              <w:rPr>
                <w:sz w:val="22"/>
              </w:rPr>
            </w:pPr>
            <w:r>
              <w:rPr>
                <w:sz w:val="22"/>
              </w:rPr>
              <w:t>Oneri Straordinari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Interessi Attivi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053" w:type="dxa"/>
          </w:tcPr>
          <w:p>
            <w:pPr>
              <w:pStyle w:val="TableParagraph"/>
              <w:spacing w:line="232" w:lineRule="exact"/>
              <w:ind w:left="74"/>
              <w:rPr>
                <w:sz w:val="22"/>
              </w:rPr>
            </w:pPr>
            <w:r>
              <w:rPr>
                <w:sz w:val="22"/>
              </w:rPr>
              <w:t>Interessi passivi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053" w:type="dxa"/>
          </w:tcPr>
          <w:p>
            <w:pPr>
              <w:pStyle w:val="TableParagraph"/>
              <w:spacing w:line="233" w:lineRule="exact" w:before="1"/>
              <w:ind w:right="5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E) Risultato Ante Imposte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053" w:type="dxa"/>
          </w:tcPr>
          <w:p>
            <w:pPr>
              <w:pStyle w:val="TableParagraph"/>
              <w:spacing w:line="234" w:lineRule="exact"/>
              <w:ind w:left="74"/>
              <w:rPr>
                <w:sz w:val="22"/>
              </w:rPr>
            </w:pPr>
            <w:r>
              <w:rPr>
                <w:sz w:val="22"/>
              </w:rPr>
              <w:t>Imposte sul reddito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053" w:type="dxa"/>
          </w:tcPr>
          <w:p>
            <w:pPr>
              <w:pStyle w:val="TableParagraph"/>
              <w:spacing w:line="232" w:lineRule="exact"/>
              <w:ind w:right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Risultato d’esercizio (Utile/Perdita)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20" w:h="16850"/>
          <w:pgMar w:header="1140" w:footer="974" w:top="1960" w:bottom="1200" w:left="920" w:right="6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pStyle w:val="Heading2"/>
        <w:spacing w:line="275" w:lineRule="exact"/>
        <w:ind w:left="242" w:firstLine="0"/>
      </w:pPr>
      <w:r>
        <w:rPr/>
        <w:t>1.2 Descrizione del ciclo produttivo aziendale</w:t>
      </w:r>
    </w:p>
    <w:p>
      <w:pPr>
        <w:spacing w:line="252" w:lineRule="exact" w:before="0" w:after="5"/>
        <w:ind w:left="683" w:right="0" w:firstLine="0"/>
        <w:jc w:val="left"/>
        <w:rPr>
          <w:i/>
          <w:sz w:val="22"/>
        </w:rPr>
      </w:pPr>
      <w:r>
        <w:rPr>
          <w:i/>
          <w:sz w:val="22"/>
        </w:rPr>
        <w:t>(Descrivere sinteticamente le fasi principali del processo produttivo e le tecnologie impiegate)</w:t>
      </w:r>
    </w:p>
    <w:p>
      <w:pPr>
        <w:pStyle w:val="BodyText"/>
        <w:ind w:left="208"/>
        <w:rPr>
          <w:sz w:val="20"/>
        </w:rPr>
      </w:pPr>
      <w:r>
        <w:rPr>
          <w:sz w:val="20"/>
        </w:rPr>
        <w:pict>
          <v:group style="width:503.9pt;height:165.55pt;mso-position-horizontal-relative:char;mso-position-vertical-relative:line" coordorigin="0,0" coordsize="10078,3311">
            <v:rect style="position:absolute;left:0;top:0;width:10;height:10" filled="true" fillcolor="#000000" stroked="false">
              <v:fill type="solid"/>
            </v:rect>
            <v:rect style="position:absolute;left:0;top:0;width:10;height:10" filled="true" fillcolor="#000000" stroked="false">
              <v:fill type="solid"/>
            </v:rect>
            <v:line style="position:absolute" from="10,5" to="10068,5" stroked="true" strokeweight=".48pt" strokecolor="#000000">
              <v:stroke dashstyle="solid"/>
            </v:line>
            <v:rect style="position:absolute;left:10067;top:0;width:10;height:10" filled="true" fillcolor="#000000" stroked="false">
              <v:fill type="solid"/>
            </v:rect>
            <v:rect style="position:absolute;left:10067;top:0;width:10;height:10" filled="true" fillcolor="#000000" stroked="false">
              <v:fill type="solid"/>
            </v:rect>
            <v:line style="position:absolute" from="5,10" to="5,3310" stroked="true" strokeweight=".48pt" strokecolor="#000000">
              <v:stroke dashstyle="solid"/>
            </v:line>
            <v:line style="position:absolute" from="10,3305" to="10068,3305" stroked="true" strokeweight=".47998pt" strokecolor="#000000">
              <v:stroke dashstyle="solid"/>
            </v:line>
            <v:line style="position:absolute" from="10072,10" to="10072,3310" stroked="true" strokeweight=".48004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rPr>
          <w:i/>
          <w:sz w:val="20"/>
        </w:rPr>
      </w:pPr>
    </w:p>
    <w:p>
      <w:pPr>
        <w:pStyle w:val="Heading2"/>
        <w:numPr>
          <w:ilvl w:val="0"/>
          <w:numId w:val="3"/>
        </w:numPr>
        <w:tabs>
          <w:tab w:pos="1033" w:val="left" w:leader="none"/>
          <w:tab w:pos="1035" w:val="left" w:leader="none"/>
        </w:tabs>
        <w:spacing w:line="240" w:lineRule="auto" w:before="216" w:after="0"/>
        <w:ind w:left="1034" w:right="0" w:hanging="902"/>
        <w:jc w:val="left"/>
      </w:pPr>
      <w:r>
        <w:rPr/>
        <w:t>PROGETTO DI</w:t>
      </w:r>
      <w:r>
        <w:rPr>
          <w:spacing w:val="-1"/>
        </w:rPr>
        <w:t> </w:t>
      </w:r>
      <w:r>
        <w:rPr/>
        <w:t>IMPRESA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9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40" w:lineRule="auto" w:before="0" w:after="0"/>
        <w:ind w:left="662" w:right="0" w:hanging="421"/>
        <w:jc w:val="left"/>
        <w:rPr>
          <w:b/>
          <w:sz w:val="24"/>
        </w:rPr>
      </w:pPr>
      <w:r>
        <w:rPr>
          <w:b/>
          <w:sz w:val="24"/>
        </w:rPr>
        <w:t>Descrizione dell’iniziativa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imprenditoriale</w:t>
      </w:r>
    </w:p>
    <w:p>
      <w:pPr>
        <w:spacing w:before="117" w:after="2"/>
        <w:ind w:left="645" w:right="0" w:firstLine="0"/>
        <w:jc w:val="left"/>
        <w:rPr>
          <w:i/>
          <w:sz w:val="20"/>
        </w:rPr>
      </w:pPr>
      <w:r>
        <w:rPr>
          <w:i/>
          <w:sz w:val="20"/>
        </w:rPr>
        <w:t>(Tappe essenziali ed obiettivi del progetto)</w:t>
      </w:r>
    </w:p>
    <w:p>
      <w:pPr>
        <w:pStyle w:val="BodyText"/>
        <w:ind w:left="208"/>
        <w:rPr>
          <w:sz w:val="20"/>
        </w:rPr>
      </w:pPr>
      <w:r>
        <w:rPr>
          <w:sz w:val="20"/>
        </w:rPr>
        <w:pict>
          <v:group style="width:503.9pt;height:77.7pt;mso-position-horizontal-relative:char;mso-position-vertical-relative:line" coordorigin="0,0" coordsize="10078,1554">
            <v:line style="position:absolute" from="10,5" to="10068,5" stroked="true" strokeweight=".47998pt" strokecolor="#000000">
              <v:stroke dashstyle="solid"/>
            </v:line>
            <v:line style="position:absolute" from="5,0" to="5,1553" stroked="true" strokeweight=".48pt" strokecolor="#000000">
              <v:stroke dashstyle="solid"/>
            </v:line>
            <v:line style="position:absolute" from="10,1548" to="10068,1548" stroked="true" strokeweight=".48001pt" strokecolor="#000000">
              <v:stroke dashstyle="solid"/>
            </v:line>
            <v:line style="position:absolute" from="10072,0" to="10072,1553" stroked="true" strokeweight=".48004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1"/>
        <w:rPr>
          <w:i/>
          <w:sz w:val="9"/>
        </w:rPr>
      </w:pPr>
    </w:p>
    <w:p>
      <w:pPr>
        <w:pStyle w:val="Heading4"/>
        <w:numPr>
          <w:ilvl w:val="1"/>
          <w:numId w:val="3"/>
        </w:numPr>
        <w:tabs>
          <w:tab w:pos="574" w:val="left" w:leader="none"/>
        </w:tabs>
        <w:spacing w:line="240" w:lineRule="auto" w:before="92" w:after="0"/>
        <w:ind w:left="573" w:right="0" w:hanging="332"/>
        <w:jc w:val="left"/>
      </w:pPr>
      <w:r>
        <w:rPr/>
        <w:t>Descrizione degli investimenti/operazioni che si intendono</w:t>
      </w:r>
      <w:r>
        <w:rPr>
          <w:spacing w:val="-8"/>
        </w:rPr>
        <w:t> </w:t>
      </w:r>
      <w:r>
        <w:rPr/>
        <w:t>realizzare</w:t>
      </w:r>
    </w:p>
    <w:p>
      <w:pPr>
        <w:pStyle w:val="BodyText"/>
        <w:spacing w:before="5"/>
        <w:rPr>
          <w:b/>
          <w:sz w:val="10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47"/>
        <w:gridCol w:w="1443"/>
        <w:gridCol w:w="1440"/>
        <w:gridCol w:w="1304"/>
      </w:tblGrid>
      <w:tr>
        <w:trPr>
          <w:trHeight w:val="558" w:hRule="atLeast"/>
        </w:trPr>
        <w:tc>
          <w:tcPr>
            <w:tcW w:w="5847" w:type="dxa"/>
            <w:shd w:val="clear" w:color="auto" w:fill="D9D9D9"/>
          </w:tcPr>
          <w:p>
            <w:pPr>
              <w:pStyle w:val="TableParagraph"/>
              <w:spacing w:before="178"/>
              <w:ind w:left="510"/>
              <w:rPr>
                <w:b/>
                <w:sz w:val="22"/>
              </w:rPr>
            </w:pPr>
            <w:r>
              <w:rPr>
                <w:b/>
                <w:sz w:val="22"/>
              </w:rPr>
              <w:t>Elenco delle Spese importi in euro ed al netto di IVA</w:t>
            </w:r>
          </w:p>
        </w:tc>
        <w:tc>
          <w:tcPr>
            <w:tcW w:w="1443" w:type="dxa"/>
            <w:shd w:val="clear" w:color="auto" w:fill="D9D9D9"/>
          </w:tcPr>
          <w:p>
            <w:pPr>
              <w:pStyle w:val="TableParagraph"/>
              <w:spacing w:line="252" w:lineRule="exact" w:before="55"/>
              <w:ind w:left="211" w:right="77" w:firstLine="297"/>
              <w:rPr>
                <w:b/>
                <w:sz w:val="22"/>
              </w:rPr>
            </w:pPr>
            <w:r>
              <w:rPr>
                <w:b/>
                <w:sz w:val="22"/>
              </w:rPr>
              <w:t>Spese Ammissibili</w:t>
            </w:r>
          </w:p>
        </w:tc>
        <w:tc>
          <w:tcPr>
            <w:tcW w:w="1440" w:type="dxa"/>
            <w:shd w:val="clear" w:color="auto" w:fill="D9D9D9"/>
          </w:tcPr>
          <w:p>
            <w:pPr>
              <w:pStyle w:val="TableParagraph"/>
              <w:spacing w:line="252" w:lineRule="exact" w:before="55"/>
              <w:ind w:left="208" w:right="77" w:firstLine="91"/>
              <w:rPr>
                <w:b/>
                <w:sz w:val="22"/>
              </w:rPr>
            </w:pPr>
            <w:r>
              <w:rPr>
                <w:b/>
                <w:sz w:val="22"/>
              </w:rPr>
              <w:t>Spese non Ammissibili</w:t>
            </w:r>
          </w:p>
        </w:tc>
        <w:tc>
          <w:tcPr>
            <w:tcW w:w="1304" w:type="dxa"/>
            <w:shd w:val="clear" w:color="auto" w:fill="D9D9D9"/>
          </w:tcPr>
          <w:p>
            <w:pPr>
              <w:pStyle w:val="TableParagraph"/>
              <w:spacing w:before="178"/>
              <w:ind w:left="163"/>
              <w:rPr>
                <w:b/>
                <w:sz w:val="22"/>
              </w:rPr>
            </w:pPr>
            <w:r>
              <w:rPr>
                <w:b/>
                <w:sz w:val="22"/>
              </w:rPr>
              <w:t>TOTALE</w:t>
            </w:r>
          </w:p>
        </w:tc>
      </w:tr>
      <w:tr>
        <w:trPr>
          <w:trHeight w:val="304" w:hRule="atLeast"/>
        </w:trPr>
        <w:tc>
          <w:tcPr>
            <w:tcW w:w="5847" w:type="dxa"/>
          </w:tcPr>
          <w:p>
            <w:pPr>
              <w:pStyle w:val="TableParagraph"/>
              <w:spacing w:before="10"/>
              <w:ind w:left="107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a) </w:t>
            </w:r>
            <w:r>
              <w:rPr>
                <w:b/>
                <w:i/>
                <w:sz w:val="22"/>
              </w:rPr>
              <w:t>PROGETTAZIONI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5847" w:type="dxa"/>
          </w:tcPr>
          <w:p>
            <w:pPr>
              <w:pStyle w:val="TableParagraph"/>
              <w:spacing w:before="5"/>
              <w:ind w:left="107"/>
              <w:rPr>
                <w:sz w:val="22"/>
              </w:rPr>
            </w:pPr>
            <w:r>
              <w:rPr>
                <w:sz w:val="22"/>
              </w:rPr>
              <w:t>- Progettazioni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5847" w:type="dxa"/>
          </w:tcPr>
          <w:p>
            <w:pPr>
              <w:pStyle w:val="TableParagraph"/>
              <w:spacing w:before="5"/>
              <w:ind w:left="107"/>
              <w:rPr>
                <w:sz w:val="22"/>
              </w:rPr>
            </w:pPr>
            <w:r>
              <w:rPr>
                <w:sz w:val="22"/>
              </w:rPr>
              <w:t>- Direzione dei lavori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5847" w:type="dxa"/>
          </w:tcPr>
          <w:p>
            <w:pPr>
              <w:pStyle w:val="TableParagraph"/>
              <w:spacing w:before="5"/>
              <w:ind w:left="107"/>
              <w:rPr>
                <w:sz w:val="22"/>
              </w:rPr>
            </w:pPr>
            <w:r>
              <w:rPr>
                <w:sz w:val="22"/>
              </w:rPr>
              <w:t>- Studi di fattibilità (tecnica, economica e finanziaria)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5847" w:type="dxa"/>
          </w:tcPr>
          <w:p>
            <w:pPr>
              <w:pStyle w:val="TableParagraph"/>
              <w:spacing w:before="5"/>
              <w:ind w:left="107"/>
              <w:rPr>
                <w:sz w:val="22"/>
              </w:rPr>
            </w:pPr>
            <w:r>
              <w:rPr>
                <w:sz w:val="22"/>
              </w:rPr>
              <w:t>- Collaudi di legge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5847" w:type="dxa"/>
          </w:tcPr>
          <w:p>
            <w:pPr>
              <w:pStyle w:val="TableParagraph"/>
              <w:spacing w:before="5"/>
              <w:ind w:left="107"/>
              <w:rPr>
                <w:sz w:val="22"/>
              </w:rPr>
            </w:pPr>
            <w:r>
              <w:rPr>
                <w:sz w:val="22"/>
              </w:rPr>
              <w:t>- Oneri di concessione edilizia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5847" w:type="dxa"/>
          </w:tcPr>
          <w:p>
            <w:pPr>
              <w:pStyle w:val="TableParagraph"/>
              <w:spacing w:before="5"/>
              <w:ind w:left="107"/>
              <w:rPr>
                <w:sz w:val="22"/>
              </w:rPr>
            </w:pPr>
            <w:r>
              <w:rPr>
                <w:sz w:val="22"/>
              </w:rPr>
              <w:t>- Altro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5847" w:type="dxa"/>
          </w:tcPr>
          <w:p>
            <w:pPr>
              <w:pStyle w:val="TableParagraph"/>
              <w:spacing w:line="236" w:lineRule="exact" w:before="51"/>
              <w:ind w:left="323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Totale progettazione e studi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5847" w:type="dxa"/>
          </w:tcPr>
          <w:p>
            <w:pPr>
              <w:pStyle w:val="TableParagraph"/>
              <w:spacing w:before="10"/>
              <w:ind w:left="107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b) </w:t>
            </w:r>
            <w:r>
              <w:rPr>
                <w:b/>
                <w:i/>
                <w:sz w:val="22"/>
              </w:rPr>
              <w:t>OPERE MURARIE ED IMPIANTISTICHE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5847" w:type="dxa"/>
          </w:tcPr>
          <w:p>
            <w:pPr>
              <w:pStyle w:val="TableParagraph"/>
              <w:spacing w:before="5"/>
              <w:ind w:left="107"/>
              <w:rPr>
                <w:sz w:val="22"/>
              </w:rPr>
            </w:pPr>
            <w:r>
              <w:rPr>
                <w:sz w:val="22"/>
              </w:rPr>
              <w:t>Opere varie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5847" w:type="dxa"/>
          </w:tcPr>
          <w:p>
            <w:pPr>
              <w:pStyle w:val="TableParagraph"/>
              <w:spacing w:before="5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Totale </w:t>
            </w:r>
            <w:r>
              <w:rPr>
                <w:sz w:val="22"/>
              </w:rPr>
              <w:t>opere varie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5847" w:type="dxa"/>
          </w:tcPr>
          <w:p>
            <w:pPr>
              <w:pStyle w:val="TableParagraph"/>
              <w:spacing w:before="3"/>
              <w:ind w:left="107"/>
              <w:rPr>
                <w:sz w:val="22"/>
              </w:rPr>
            </w:pPr>
            <w:r>
              <w:rPr>
                <w:sz w:val="22"/>
              </w:rPr>
              <w:t>Impianti generali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5847" w:type="dxa"/>
          </w:tcPr>
          <w:p>
            <w:pPr>
              <w:pStyle w:val="TableParagraph"/>
              <w:spacing w:before="5"/>
              <w:ind w:left="107"/>
              <w:rPr>
                <w:sz w:val="22"/>
              </w:rPr>
            </w:pPr>
            <w:r>
              <w:rPr>
                <w:sz w:val="22"/>
              </w:rPr>
              <w:t>- Elettrico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5847" w:type="dxa"/>
          </w:tcPr>
          <w:p>
            <w:pPr>
              <w:pStyle w:val="TableParagraph"/>
              <w:spacing w:before="5"/>
              <w:ind w:left="107"/>
              <w:rPr>
                <w:sz w:val="22"/>
              </w:rPr>
            </w:pPr>
            <w:r>
              <w:rPr>
                <w:sz w:val="22"/>
              </w:rPr>
              <w:t>- Condizionamento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20" w:h="16850"/>
          <w:pgMar w:header="1140" w:footer="974" w:top="1960" w:bottom="1200" w:left="920" w:right="6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9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47"/>
        <w:gridCol w:w="1443"/>
        <w:gridCol w:w="1440"/>
        <w:gridCol w:w="1304"/>
      </w:tblGrid>
      <w:tr>
        <w:trPr>
          <w:trHeight w:val="304" w:hRule="atLeast"/>
        </w:trPr>
        <w:tc>
          <w:tcPr>
            <w:tcW w:w="58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6" w:hRule="atLeast"/>
        </w:trPr>
        <w:tc>
          <w:tcPr>
            <w:tcW w:w="5847" w:type="dxa"/>
          </w:tcPr>
          <w:p>
            <w:pPr>
              <w:pStyle w:val="TableParagraph"/>
              <w:spacing w:before="51"/>
              <w:ind w:right="95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Totale opere murarie ed impiantistiche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10034" w:type="dxa"/>
            <w:gridSpan w:val="4"/>
          </w:tcPr>
          <w:p>
            <w:pPr>
              <w:pStyle w:val="TableParagraph"/>
              <w:spacing w:line="233" w:lineRule="exact" w:before="51"/>
              <w:ind w:left="20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c) MACCHINARI, IMPIANTI E ATTREZZATURE</w:t>
            </w:r>
          </w:p>
        </w:tc>
      </w:tr>
      <w:tr>
        <w:trPr>
          <w:trHeight w:val="321" w:hRule="atLeast"/>
        </w:trPr>
        <w:tc>
          <w:tcPr>
            <w:tcW w:w="10034" w:type="dxa"/>
            <w:gridSpan w:val="4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50" w:val="left" w:leader="none"/>
              </w:tabs>
              <w:spacing w:line="251" w:lineRule="exact" w:before="50" w:after="0"/>
              <w:ind w:left="849" w:right="0" w:hanging="28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Macchinari</w:t>
            </w:r>
          </w:p>
        </w:tc>
      </w:tr>
      <w:tr>
        <w:trPr>
          <w:trHeight w:val="321" w:hRule="atLeast"/>
        </w:trPr>
        <w:tc>
          <w:tcPr>
            <w:tcW w:w="5847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850" w:val="left" w:leader="none"/>
              </w:tabs>
              <w:spacing w:line="256" w:lineRule="exact" w:before="45" w:after="0"/>
              <w:ind w:left="849" w:right="0" w:hanging="282"/>
              <w:jc w:val="left"/>
              <w:rPr>
                <w:sz w:val="22"/>
              </w:rPr>
            </w:pPr>
            <w:r>
              <w:rPr>
                <w:sz w:val="22"/>
              </w:rPr>
              <w:t>Macchinari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5847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928" w:val="left" w:leader="none"/>
                <w:tab w:pos="929" w:val="left" w:leader="none"/>
              </w:tabs>
              <w:spacing w:line="238" w:lineRule="exact" w:before="0" w:after="0"/>
              <w:ind w:left="92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Macchinari utilizzabili nell’ambito delle filiere 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Pal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5847" w:type="dxa"/>
          </w:tcPr>
          <w:p>
            <w:pPr>
              <w:pStyle w:val="TableParagraph"/>
              <w:spacing w:line="233" w:lineRule="exact" w:before="51"/>
              <w:ind w:right="95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Totale Macchinari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10034" w:type="dxa"/>
            <w:gridSpan w:val="4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828" w:val="left" w:leader="none"/>
              </w:tabs>
              <w:spacing w:line="251" w:lineRule="exact" w:before="50" w:after="0"/>
              <w:ind w:left="827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Impianti</w:t>
            </w:r>
          </w:p>
        </w:tc>
      </w:tr>
      <w:tr>
        <w:trPr>
          <w:trHeight w:val="321" w:hRule="atLeast"/>
        </w:trPr>
        <w:tc>
          <w:tcPr>
            <w:tcW w:w="5847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56" w:lineRule="exact" w:before="45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Impianti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5847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59" w:val="left" w:leader="none"/>
                <w:tab w:pos="360" w:val="left" w:leader="none"/>
              </w:tabs>
              <w:spacing w:line="256" w:lineRule="exact" w:before="45" w:after="0"/>
              <w:ind w:left="827" w:right="148" w:hanging="828"/>
              <w:jc w:val="right"/>
              <w:rPr>
                <w:sz w:val="23"/>
              </w:rPr>
            </w:pPr>
            <w:r>
              <w:rPr>
                <w:sz w:val="23"/>
              </w:rPr>
              <w:t>Impianti: utilizzabili nell’ambito delle filiere del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Pal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5847" w:type="dxa"/>
          </w:tcPr>
          <w:p>
            <w:pPr>
              <w:pStyle w:val="TableParagraph"/>
              <w:spacing w:line="233" w:lineRule="exact" w:before="53"/>
              <w:ind w:right="95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Totale Impianti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10034" w:type="dxa"/>
            <w:gridSpan w:val="4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827" w:val="left" w:leader="none"/>
                <w:tab w:pos="828" w:val="left" w:leader="none"/>
              </w:tabs>
              <w:spacing w:line="251" w:lineRule="exact" w:before="50" w:after="0"/>
              <w:ind w:left="827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Attrezzature</w:t>
            </w:r>
          </w:p>
        </w:tc>
      </w:tr>
      <w:tr>
        <w:trPr>
          <w:trHeight w:val="318" w:hRule="atLeast"/>
        </w:trPr>
        <w:tc>
          <w:tcPr>
            <w:tcW w:w="5847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827" w:val="left" w:leader="none"/>
                <w:tab w:pos="828" w:val="left" w:leader="none"/>
              </w:tabs>
              <w:spacing w:line="254" w:lineRule="exact" w:before="45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Attrezzature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5847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827" w:val="left" w:leader="none"/>
                <w:tab w:pos="828" w:val="left" w:leader="none"/>
              </w:tabs>
              <w:spacing w:line="256" w:lineRule="exact" w:before="47" w:after="0"/>
              <w:ind w:left="827" w:right="0" w:hanging="361"/>
              <w:jc w:val="left"/>
              <w:rPr>
                <w:sz w:val="23"/>
              </w:rPr>
            </w:pPr>
            <w:r>
              <w:rPr>
                <w:sz w:val="23"/>
              </w:rPr>
              <w:t>Attrezzature: utilizzabili nell’ambito delle filiere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Pal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5847" w:type="dxa"/>
          </w:tcPr>
          <w:p>
            <w:pPr>
              <w:pStyle w:val="TableParagraph"/>
              <w:spacing w:line="233" w:lineRule="exact" w:before="51"/>
              <w:ind w:right="95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Totale Attrezzature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10034" w:type="dxa"/>
            <w:gridSpan w:val="4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827" w:val="left" w:leader="none"/>
                <w:tab w:pos="828" w:val="left" w:leader="none"/>
              </w:tabs>
              <w:spacing w:line="251" w:lineRule="exact" w:before="50" w:after="0"/>
              <w:ind w:left="827" w:right="0" w:hanging="36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Mezzi Mobili</w:t>
            </w:r>
          </w:p>
        </w:tc>
      </w:tr>
      <w:tr>
        <w:trPr>
          <w:trHeight w:val="321" w:hRule="atLeast"/>
        </w:trPr>
        <w:tc>
          <w:tcPr>
            <w:tcW w:w="5847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827" w:val="left" w:leader="none"/>
                <w:tab w:pos="828" w:val="left" w:leader="none"/>
              </w:tabs>
              <w:spacing w:line="256" w:lineRule="exact" w:before="45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Mezzi mobili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58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5847" w:type="dxa"/>
          </w:tcPr>
          <w:p>
            <w:pPr>
              <w:pStyle w:val="TableParagraph"/>
              <w:spacing w:line="233" w:lineRule="exact" w:before="51"/>
              <w:ind w:right="95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Totale Mezzi mobili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5847" w:type="dxa"/>
          </w:tcPr>
          <w:p>
            <w:pPr>
              <w:pStyle w:val="TableParagraph"/>
              <w:spacing w:line="233" w:lineRule="exact" w:before="53"/>
              <w:ind w:left="20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Totale c) MACCHINARI, IMPIANTI E ATTREZZATURE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5847" w:type="dxa"/>
          </w:tcPr>
          <w:p>
            <w:pPr>
              <w:pStyle w:val="TableParagraph"/>
              <w:spacing w:line="233" w:lineRule="exact" w:before="51"/>
              <w:ind w:left="20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d) IMMOBILIZZAZIONI IMMATERIALI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62" w:hRule="atLeast"/>
        </w:trPr>
        <w:tc>
          <w:tcPr>
            <w:tcW w:w="5847" w:type="dxa"/>
          </w:tcPr>
          <w:p>
            <w:pPr>
              <w:pStyle w:val="TableParagraph"/>
              <w:spacing w:before="46"/>
              <w:ind w:left="535" w:right="871"/>
              <w:rPr>
                <w:sz w:val="22"/>
              </w:rPr>
            </w:pPr>
            <w:r>
              <w:rPr>
                <w:sz w:val="22"/>
              </w:rPr>
              <w:t>Acquisizione di Programmi Informatici finalizzati all’adozione di Tecnologie dell’Informazione e</w:t>
            </w:r>
          </w:p>
          <w:p>
            <w:pPr>
              <w:pStyle w:val="TableParagraph"/>
              <w:spacing w:line="252" w:lineRule="exact" w:before="4"/>
              <w:ind w:left="535" w:right="565"/>
              <w:rPr>
                <w:sz w:val="22"/>
              </w:rPr>
            </w:pPr>
            <w:r>
              <w:rPr>
                <w:sz w:val="22"/>
              </w:rPr>
              <w:t>Comunicazione (PLC), al Commercio Elettronico (E- COMMERCE).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5847" w:type="dxa"/>
          </w:tcPr>
          <w:p>
            <w:pPr>
              <w:pStyle w:val="TableParagraph"/>
              <w:spacing w:line="233" w:lineRule="exact" w:before="53"/>
              <w:ind w:left="20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Totale d) IMMOBILIZZAZIONI IMMATERIALI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58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8" w:hRule="atLeast"/>
        </w:trPr>
        <w:tc>
          <w:tcPr>
            <w:tcW w:w="5847" w:type="dxa"/>
          </w:tcPr>
          <w:p>
            <w:pPr>
              <w:pStyle w:val="TableParagraph"/>
              <w:spacing w:line="252" w:lineRule="exact" w:before="51"/>
              <w:ind w:left="20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Totale PIANO DEGLI INVESTIMENTI PRODUTTIVI</w:t>
            </w:r>
          </w:p>
          <w:p>
            <w:pPr>
              <w:pStyle w:val="TableParagraph"/>
              <w:spacing w:line="235" w:lineRule="exact"/>
              <w:ind w:left="208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(a+b+c+d)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9"/>
        <w:rPr>
          <w:b/>
          <w:sz w:val="12"/>
        </w:rPr>
      </w:pPr>
    </w:p>
    <w:p>
      <w:pPr>
        <w:spacing w:before="91"/>
        <w:ind w:left="242" w:right="417" w:firstLine="0"/>
        <w:jc w:val="left"/>
        <w:rPr>
          <w:b/>
          <w:sz w:val="22"/>
        </w:rPr>
      </w:pPr>
      <w:r>
        <w:rPr>
          <w:b/>
          <w:sz w:val="22"/>
        </w:rPr>
        <w:t>Specificare quali degli investimenti/interventi sopra descritti si riferiscono ai criteri di selezione/priorità di cui alle disposizioni attuative (Tabelle A e A1)</w:t>
      </w: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4"/>
        <w:gridCol w:w="3507"/>
        <w:gridCol w:w="3143"/>
      </w:tblGrid>
      <w:tr>
        <w:trPr>
          <w:trHeight w:val="758" w:hRule="atLeast"/>
        </w:trPr>
        <w:tc>
          <w:tcPr>
            <w:tcW w:w="3154" w:type="dxa"/>
            <w:shd w:val="clear" w:color="auto" w:fill="D0CECE"/>
          </w:tcPr>
          <w:p>
            <w:pPr>
              <w:pStyle w:val="TableParagraph"/>
              <w:spacing w:line="251" w:lineRule="exact"/>
              <w:ind w:left="301" w:right="29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CRITERIO DI</w:t>
            </w:r>
          </w:p>
          <w:p>
            <w:pPr>
              <w:pStyle w:val="TableParagraph"/>
              <w:spacing w:before="126"/>
              <w:ind w:left="301" w:right="29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SELEZIONE/PRIORITA’</w:t>
            </w:r>
          </w:p>
        </w:tc>
        <w:tc>
          <w:tcPr>
            <w:tcW w:w="3507" w:type="dxa"/>
            <w:shd w:val="clear" w:color="auto" w:fill="D0CECE"/>
          </w:tcPr>
          <w:p>
            <w:pPr>
              <w:pStyle w:val="TableParagraph"/>
              <w:spacing w:before="123"/>
              <w:ind w:left="112" w:right="88" w:firstLine="868"/>
              <w:rPr>
                <w:b/>
                <w:sz w:val="22"/>
              </w:rPr>
            </w:pPr>
            <w:r>
              <w:rPr>
                <w:b/>
                <w:sz w:val="22"/>
              </w:rPr>
              <w:t>DESCRIZIONE INVESTIMENTO/INTERVENTO</w:t>
            </w:r>
          </w:p>
        </w:tc>
        <w:tc>
          <w:tcPr>
            <w:tcW w:w="3143" w:type="dxa"/>
            <w:shd w:val="clear" w:color="auto" w:fill="D0CECE"/>
          </w:tcPr>
          <w:p>
            <w:pPr>
              <w:pStyle w:val="TableParagraph"/>
              <w:spacing w:before="188"/>
              <w:ind w:left="1032"/>
              <w:rPr>
                <w:b/>
                <w:sz w:val="22"/>
              </w:rPr>
            </w:pPr>
            <w:r>
              <w:rPr>
                <w:b/>
                <w:sz w:val="22"/>
              </w:rPr>
              <w:t>IMPORTO</w:t>
            </w:r>
          </w:p>
        </w:tc>
      </w:tr>
      <w:tr>
        <w:trPr>
          <w:trHeight w:val="378" w:hRule="atLeast"/>
        </w:trPr>
        <w:tc>
          <w:tcPr>
            <w:tcW w:w="31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31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31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4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20" w:h="16850"/>
          <w:pgMar w:header="1140" w:footer="974" w:top="1960" w:bottom="1200" w:left="920" w:right="6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262" w:val="left" w:leader="none"/>
        </w:tabs>
        <w:spacing w:line="240" w:lineRule="auto" w:before="90" w:after="0"/>
        <w:ind w:left="1262" w:right="0" w:hanging="480"/>
        <w:jc w:val="left"/>
        <w:rPr>
          <w:b/>
          <w:sz w:val="24"/>
        </w:rPr>
      </w:pPr>
      <w:r>
        <w:rPr>
          <w:b/>
          <w:sz w:val="24"/>
        </w:rPr>
        <w:t>Piano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finanziario</w:t>
      </w:r>
    </w:p>
    <w:p>
      <w:pPr>
        <w:spacing w:before="86" w:after="47"/>
        <w:ind w:left="683" w:right="0" w:firstLine="0"/>
        <w:jc w:val="left"/>
        <w:rPr>
          <w:i/>
          <w:sz w:val="22"/>
        </w:rPr>
      </w:pPr>
      <w:r>
        <w:rPr>
          <w:i/>
          <w:sz w:val="22"/>
        </w:rPr>
        <w:t>Quadro finanziario del Programma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1560"/>
        <w:gridCol w:w="3543"/>
        <w:gridCol w:w="1560"/>
      </w:tblGrid>
      <w:tr>
        <w:trPr>
          <w:trHeight w:val="532" w:hRule="atLeast"/>
        </w:trPr>
        <w:tc>
          <w:tcPr>
            <w:tcW w:w="3404" w:type="dxa"/>
            <w:shd w:val="clear" w:color="auto" w:fill="E6E6E6"/>
          </w:tcPr>
          <w:p>
            <w:pPr>
              <w:pStyle w:val="TableParagraph"/>
              <w:spacing w:before="205"/>
              <w:ind w:left="1161" w:right="115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Fabbisogni</w:t>
            </w:r>
          </w:p>
        </w:tc>
        <w:tc>
          <w:tcPr>
            <w:tcW w:w="1560" w:type="dxa"/>
            <w:shd w:val="clear" w:color="auto" w:fill="E6E6E6"/>
          </w:tcPr>
          <w:p>
            <w:pPr>
              <w:pStyle w:val="TableParagraph"/>
              <w:spacing w:before="137"/>
              <w:ind w:left="139"/>
              <w:rPr>
                <w:b/>
                <w:sz w:val="22"/>
              </w:rPr>
            </w:pPr>
            <w:r>
              <w:rPr>
                <w:b/>
                <w:sz w:val="22"/>
              </w:rPr>
              <w:t>Importi in €</w:t>
            </w:r>
          </w:p>
        </w:tc>
        <w:tc>
          <w:tcPr>
            <w:tcW w:w="3543" w:type="dxa"/>
            <w:shd w:val="clear" w:color="auto" w:fill="E6E6E6"/>
          </w:tcPr>
          <w:p>
            <w:pPr>
              <w:pStyle w:val="TableParagraph"/>
              <w:spacing w:before="205"/>
              <w:ind w:left="953"/>
              <w:rPr>
                <w:b/>
                <w:sz w:val="22"/>
              </w:rPr>
            </w:pPr>
            <w:r>
              <w:rPr>
                <w:b/>
                <w:sz w:val="22"/>
              </w:rPr>
              <w:t>Fonti di copertura</w:t>
            </w:r>
          </w:p>
        </w:tc>
        <w:tc>
          <w:tcPr>
            <w:tcW w:w="1560" w:type="dxa"/>
            <w:shd w:val="clear" w:color="auto" w:fill="E6E6E6"/>
          </w:tcPr>
          <w:p>
            <w:pPr>
              <w:pStyle w:val="TableParagraph"/>
              <w:spacing w:before="137"/>
              <w:ind w:left="204"/>
              <w:rPr>
                <w:b/>
                <w:sz w:val="22"/>
              </w:rPr>
            </w:pPr>
            <w:r>
              <w:rPr>
                <w:b/>
                <w:sz w:val="22"/>
              </w:rPr>
              <w:t>Importi in €</w:t>
            </w:r>
          </w:p>
        </w:tc>
      </w:tr>
      <w:tr>
        <w:trPr>
          <w:trHeight w:val="333" w:hRule="atLeast"/>
        </w:trPr>
        <w:tc>
          <w:tcPr>
            <w:tcW w:w="3404" w:type="dxa"/>
            <w:shd w:val="clear" w:color="auto" w:fill="F0F0F0"/>
          </w:tcPr>
          <w:p>
            <w:pPr>
              <w:pStyle w:val="TableParagraph"/>
              <w:spacing w:before="53"/>
              <w:ind w:left="108"/>
              <w:rPr>
                <w:sz w:val="22"/>
              </w:rPr>
            </w:pPr>
            <w:r>
              <w:rPr>
                <w:sz w:val="22"/>
              </w:rPr>
              <w:t>Spese agevolabili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3" w:type="dxa"/>
            <w:shd w:val="clear" w:color="auto" w:fill="F0F0F0"/>
          </w:tcPr>
          <w:p>
            <w:pPr>
              <w:pStyle w:val="TableParagraph"/>
              <w:spacing w:before="53"/>
              <w:ind w:left="108"/>
              <w:rPr>
                <w:sz w:val="22"/>
              </w:rPr>
            </w:pPr>
            <w:r>
              <w:rPr>
                <w:sz w:val="22"/>
              </w:rPr>
              <w:t>Contributo in conto capitale richiesto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8" w:hRule="atLeast"/>
        </w:trPr>
        <w:tc>
          <w:tcPr>
            <w:tcW w:w="3404" w:type="dxa"/>
            <w:shd w:val="clear" w:color="auto" w:fill="F0F0F0"/>
          </w:tcPr>
          <w:p>
            <w:pPr>
              <w:pStyle w:val="TableParagraph"/>
              <w:spacing w:before="51"/>
              <w:ind w:left="108"/>
              <w:rPr>
                <w:sz w:val="22"/>
              </w:rPr>
            </w:pPr>
            <w:r>
              <w:rPr>
                <w:sz w:val="22"/>
              </w:rPr>
              <w:t>Spese non agevolabili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3" w:type="dxa"/>
            <w:shd w:val="clear" w:color="auto" w:fill="F0F0F0"/>
          </w:tcPr>
          <w:p>
            <w:pPr>
              <w:pStyle w:val="TableParagraph"/>
              <w:spacing w:before="51"/>
              <w:ind w:left="108"/>
              <w:rPr>
                <w:sz w:val="22"/>
              </w:rPr>
            </w:pPr>
            <w:r>
              <w:rPr>
                <w:sz w:val="22"/>
              </w:rPr>
              <w:t>Apporto mezzi propri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8" w:hRule="atLeast"/>
        </w:trPr>
        <w:tc>
          <w:tcPr>
            <w:tcW w:w="3404" w:type="dxa"/>
            <w:shd w:val="clear" w:color="auto" w:fill="F0F0F0"/>
          </w:tcPr>
          <w:p>
            <w:pPr>
              <w:pStyle w:val="TableParagraph"/>
              <w:spacing w:before="51"/>
              <w:ind w:left="108"/>
              <w:rPr>
                <w:sz w:val="22"/>
              </w:rPr>
            </w:pPr>
            <w:r>
              <w:rPr>
                <w:sz w:val="22"/>
              </w:rPr>
              <w:t>IVA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3" w:type="dxa"/>
            <w:shd w:val="clear" w:color="auto" w:fill="F0F0F0"/>
          </w:tcPr>
          <w:p>
            <w:pPr>
              <w:pStyle w:val="TableParagraph"/>
              <w:spacing w:before="51"/>
              <w:ind w:left="108"/>
              <w:rPr>
                <w:sz w:val="22"/>
              </w:rPr>
            </w:pPr>
            <w:r>
              <w:rPr>
                <w:sz w:val="22"/>
              </w:rPr>
              <w:t>Finanziamenti a m/l termine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8" w:hRule="atLeast"/>
        </w:trPr>
        <w:tc>
          <w:tcPr>
            <w:tcW w:w="3404" w:type="dxa"/>
            <w:shd w:val="clear" w:color="auto" w:fill="F0F0F0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3" w:type="dxa"/>
            <w:shd w:val="clear" w:color="auto" w:fill="F0F0F0"/>
          </w:tcPr>
          <w:p>
            <w:pPr>
              <w:pStyle w:val="TableParagraph"/>
              <w:spacing w:before="51"/>
              <w:ind w:left="108"/>
              <w:rPr>
                <w:sz w:val="22"/>
              </w:rPr>
            </w:pPr>
            <w:r>
              <w:rPr>
                <w:sz w:val="22"/>
              </w:rPr>
              <w:t>Finanziamenti a breve termine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8" w:hRule="atLeast"/>
        </w:trPr>
        <w:tc>
          <w:tcPr>
            <w:tcW w:w="3404" w:type="dxa"/>
            <w:shd w:val="clear" w:color="auto" w:fill="F0F0F0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3" w:type="dxa"/>
            <w:shd w:val="clear" w:color="auto" w:fill="F0F0F0"/>
          </w:tcPr>
          <w:p>
            <w:pPr>
              <w:pStyle w:val="TableParagraph"/>
              <w:spacing w:before="52"/>
              <w:ind w:left="108"/>
              <w:rPr>
                <w:sz w:val="22"/>
              </w:rPr>
            </w:pPr>
            <w:r>
              <w:rPr>
                <w:sz w:val="22"/>
              </w:rPr>
              <w:t>Altro (specificare)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3404" w:type="dxa"/>
            <w:shd w:val="clear" w:color="auto" w:fill="F0F0F0"/>
          </w:tcPr>
          <w:p>
            <w:pPr>
              <w:pStyle w:val="TableParagraph"/>
              <w:spacing w:before="56"/>
              <w:ind w:left="1512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Totale Fabbisogni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3" w:type="dxa"/>
            <w:shd w:val="clear" w:color="auto" w:fill="F0F0F0"/>
          </w:tcPr>
          <w:p>
            <w:pPr>
              <w:pStyle w:val="TableParagraph"/>
              <w:spacing w:before="56"/>
              <w:ind w:left="1169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Totale Fonti di copertura</w:t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13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68"/>
      </w:tblGrid>
      <w:tr>
        <w:trPr>
          <w:trHeight w:val="328" w:hRule="atLeast"/>
        </w:trPr>
        <w:tc>
          <w:tcPr>
            <w:tcW w:w="10068" w:type="dxa"/>
            <w:shd w:val="clear" w:color="auto" w:fill="E3E3E3"/>
          </w:tcPr>
          <w:p>
            <w:pPr>
              <w:pStyle w:val="TableParagraph"/>
              <w:spacing w:line="252" w:lineRule="exact" w:before="56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Descrizione delle modalità di apporto dei mezzi propri e di ricorso a finanziamenti a b/m/l termine</w:t>
            </w:r>
          </w:p>
        </w:tc>
      </w:tr>
      <w:tr>
        <w:trPr>
          <w:trHeight w:val="2752" w:hRule="atLeast"/>
        </w:trPr>
        <w:tc>
          <w:tcPr>
            <w:tcW w:w="10068" w:type="dxa"/>
          </w:tcPr>
          <w:p>
            <w:pPr>
              <w:pStyle w:val="TableParagraph"/>
              <w:spacing w:before="51"/>
              <w:ind w:left="60"/>
              <w:rPr>
                <w:i/>
                <w:sz w:val="22"/>
              </w:rPr>
            </w:pPr>
            <w:r>
              <w:rPr>
                <w:i/>
                <w:sz w:val="22"/>
              </w:rPr>
              <w:t>Illustrare le modalità attraverso cui si farà fronte al finanziamento delle spese non coperte da agevolazione.</w:t>
            </w:r>
          </w:p>
        </w:tc>
      </w:tr>
    </w:tbl>
    <w:p>
      <w:pPr>
        <w:spacing w:after="0"/>
        <w:rPr>
          <w:sz w:val="22"/>
        </w:rPr>
        <w:sectPr>
          <w:pgSz w:w="11920" w:h="16850"/>
          <w:pgMar w:header="1140" w:footer="974" w:top="1960" w:bottom="1200" w:left="920" w:right="60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</w:rPr>
      </w:pPr>
    </w:p>
    <w:p>
      <w:pPr>
        <w:pStyle w:val="Heading2"/>
        <w:numPr>
          <w:ilvl w:val="1"/>
          <w:numId w:val="3"/>
        </w:numPr>
        <w:tabs>
          <w:tab w:pos="714" w:val="left" w:leader="none"/>
        </w:tabs>
        <w:spacing w:line="240" w:lineRule="auto" w:before="90" w:after="0"/>
        <w:ind w:left="713" w:right="0" w:hanging="361"/>
        <w:jc w:val="left"/>
      </w:pPr>
      <w:r>
        <w:rPr/>
        <w:t>Cronoprogramma degli</w:t>
      </w:r>
      <w:r>
        <w:rPr>
          <w:spacing w:val="-1"/>
        </w:rPr>
        <w:t> </w:t>
      </w:r>
      <w:r>
        <w:rPr/>
        <w:t>interventi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067" w:val="left" w:leader="none"/>
        </w:tabs>
        <w:spacing w:line="240" w:lineRule="auto" w:before="0" w:after="0"/>
        <w:ind w:left="1066" w:right="376" w:hanging="356"/>
        <w:jc w:val="both"/>
        <w:rPr>
          <w:sz w:val="22"/>
        </w:rPr>
      </w:pPr>
      <w:r>
        <w:rPr>
          <w:sz w:val="22"/>
        </w:rPr>
        <w:t>Indicare la durata complessiva dei lavori, la data prevista di inizio e di ultimazione, i tempi necessari per l’ottenimento delle autorizzazioni amministrative e per l’avvio dell’attività. Indicare i possibili fattori di rischio che possono determinare ritardi nelle varie fasi</w:t>
      </w:r>
      <w:r>
        <w:rPr>
          <w:spacing w:val="-6"/>
          <w:sz w:val="22"/>
        </w:rPr>
        <w:t> </w:t>
      </w:r>
      <w:r>
        <w:rPr>
          <w:sz w:val="22"/>
        </w:rPr>
        <w:t>operative;</w:t>
      </w:r>
    </w:p>
    <w:p>
      <w:pPr>
        <w:pStyle w:val="ListParagraph"/>
        <w:numPr>
          <w:ilvl w:val="2"/>
          <w:numId w:val="3"/>
        </w:numPr>
        <w:tabs>
          <w:tab w:pos="1067" w:val="left" w:leader="none"/>
        </w:tabs>
        <w:spacing w:line="240" w:lineRule="auto" w:before="117" w:after="0"/>
        <w:ind w:left="1066" w:right="0" w:hanging="357"/>
        <w:jc w:val="both"/>
        <w:rPr>
          <w:sz w:val="22"/>
        </w:rPr>
      </w:pPr>
      <w:r>
        <w:rPr>
          <w:sz w:val="22"/>
        </w:rPr>
        <w:t>Dettagliato cronoprogramma degli interventi programmati secondo lo schema riportato in</w:t>
      </w:r>
      <w:r>
        <w:rPr>
          <w:spacing w:val="-16"/>
          <w:sz w:val="22"/>
        </w:rPr>
        <w:t> </w:t>
      </w:r>
      <w:r>
        <w:rPr>
          <w:sz w:val="22"/>
        </w:rPr>
        <w:t>tabella:</w:t>
      </w: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1"/>
        <w:gridCol w:w="991"/>
        <w:gridCol w:w="991"/>
        <w:gridCol w:w="993"/>
        <w:gridCol w:w="991"/>
        <w:gridCol w:w="993"/>
        <w:gridCol w:w="991"/>
        <w:gridCol w:w="1418"/>
      </w:tblGrid>
      <w:tr>
        <w:trPr>
          <w:trHeight w:val="381" w:hRule="atLeast"/>
        </w:trPr>
        <w:tc>
          <w:tcPr>
            <w:tcW w:w="8701" w:type="dxa"/>
            <w:gridSpan w:val="7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275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3"/>
              <w:ind w:left="297"/>
              <w:rPr>
                <w:b/>
                <w:sz w:val="22"/>
              </w:rPr>
            </w:pPr>
            <w:r>
              <w:rPr>
                <w:b/>
                <w:sz w:val="22"/>
              </w:rPr>
              <w:t>Tipologia di intervento</w:t>
            </w:r>
          </w:p>
        </w:tc>
        <w:tc>
          <w:tcPr>
            <w:tcW w:w="5950" w:type="dxa"/>
            <w:gridSpan w:val="6"/>
          </w:tcPr>
          <w:p>
            <w:pPr>
              <w:pStyle w:val="TableParagraph"/>
              <w:spacing w:line="251" w:lineRule="exact"/>
              <w:ind w:left="1591"/>
              <w:rPr>
                <w:b/>
                <w:sz w:val="22"/>
              </w:rPr>
            </w:pPr>
            <w:r>
              <w:rPr>
                <w:b/>
                <w:sz w:val="22"/>
              </w:rPr>
              <w:t>Avanzamento costo sostenuto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line="360" w:lineRule="auto" w:before="176"/>
              <w:ind w:left="145" w:right="1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Totale costo previsto Euro</w:t>
            </w:r>
          </w:p>
        </w:tc>
      </w:tr>
      <w:tr>
        <w:trPr>
          <w:trHeight w:val="1103" w:hRule="atLeast"/>
        </w:trPr>
        <w:tc>
          <w:tcPr>
            <w:tcW w:w="2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line="251" w:lineRule="exact"/>
              <w:ind w:left="98" w:right="9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1°</w:t>
            </w:r>
          </w:p>
          <w:p>
            <w:pPr>
              <w:pStyle w:val="TableParagraph"/>
              <w:spacing w:before="125"/>
              <w:ind w:left="94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bimestre</w:t>
            </w:r>
          </w:p>
          <w:p>
            <w:pPr>
              <w:pStyle w:val="TableParagraph"/>
              <w:spacing w:before="117"/>
              <w:ind w:left="98" w:right="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991" w:type="dxa"/>
          </w:tcPr>
          <w:p>
            <w:pPr>
              <w:pStyle w:val="TableParagraph"/>
              <w:spacing w:line="251" w:lineRule="exact"/>
              <w:ind w:left="98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2°</w:t>
            </w:r>
          </w:p>
          <w:p>
            <w:pPr>
              <w:pStyle w:val="TableParagraph"/>
              <w:spacing w:before="125"/>
              <w:ind w:left="98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bimestre</w:t>
            </w:r>
          </w:p>
          <w:p>
            <w:pPr>
              <w:pStyle w:val="TableParagraph"/>
              <w:spacing w:before="117"/>
              <w:ind w:left="98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993" w:type="dxa"/>
          </w:tcPr>
          <w:p>
            <w:pPr>
              <w:pStyle w:val="TableParagraph"/>
              <w:spacing w:line="251" w:lineRule="exact"/>
              <w:ind w:left="102" w:right="9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3°</w:t>
            </w:r>
          </w:p>
          <w:p>
            <w:pPr>
              <w:pStyle w:val="TableParagraph"/>
              <w:spacing w:before="125"/>
              <w:ind w:left="102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bimestre</w:t>
            </w:r>
          </w:p>
          <w:p>
            <w:pPr>
              <w:pStyle w:val="TableParagraph"/>
              <w:spacing w:before="117"/>
              <w:ind w:left="102" w:right="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991" w:type="dxa"/>
          </w:tcPr>
          <w:p>
            <w:pPr>
              <w:pStyle w:val="TableParagraph"/>
              <w:spacing w:line="251" w:lineRule="exact"/>
              <w:ind w:left="98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4°</w:t>
            </w:r>
          </w:p>
          <w:p>
            <w:pPr>
              <w:pStyle w:val="TableParagraph"/>
              <w:spacing w:before="125"/>
              <w:ind w:left="98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bimestre</w:t>
            </w:r>
          </w:p>
          <w:p>
            <w:pPr>
              <w:pStyle w:val="TableParagraph"/>
              <w:spacing w:before="117"/>
              <w:ind w:left="98" w:right="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993" w:type="dxa"/>
          </w:tcPr>
          <w:p>
            <w:pPr>
              <w:pStyle w:val="TableParagraph"/>
              <w:spacing w:line="251" w:lineRule="exact"/>
              <w:ind w:left="102" w:right="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5°</w:t>
            </w:r>
          </w:p>
          <w:p>
            <w:pPr>
              <w:pStyle w:val="TableParagraph"/>
              <w:spacing w:before="125"/>
              <w:ind w:left="101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bimestre</w:t>
            </w:r>
          </w:p>
          <w:p>
            <w:pPr>
              <w:pStyle w:val="TableParagraph"/>
              <w:spacing w:before="117"/>
              <w:ind w:left="102" w:right="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991" w:type="dxa"/>
          </w:tcPr>
          <w:p>
            <w:pPr>
              <w:pStyle w:val="TableParagraph"/>
              <w:spacing w:line="251" w:lineRule="exact"/>
              <w:ind w:left="98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6°</w:t>
            </w:r>
          </w:p>
          <w:p>
            <w:pPr>
              <w:pStyle w:val="TableParagraph"/>
              <w:spacing w:before="125"/>
              <w:ind w:left="98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bimestre</w:t>
            </w:r>
          </w:p>
          <w:p>
            <w:pPr>
              <w:pStyle w:val="TableParagraph"/>
              <w:spacing w:before="117"/>
              <w:ind w:left="98" w:right="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2751" w:type="dxa"/>
          </w:tcPr>
          <w:p>
            <w:pPr>
              <w:pStyle w:val="TableParagraph"/>
              <w:tabs>
                <w:tab w:pos="1780" w:val="left" w:leader="none"/>
              </w:tabs>
              <w:spacing w:before="10"/>
              <w:ind w:left="108"/>
              <w:rPr>
                <w:sz w:val="22"/>
              </w:rPr>
            </w:pPr>
            <w:r>
              <w:rPr>
                <w:sz w:val="22"/>
              </w:rPr>
              <w:t>Intervento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2751" w:type="dxa"/>
          </w:tcPr>
          <w:p>
            <w:pPr>
              <w:pStyle w:val="TableParagraph"/>
              <w:tabs>
                <w:tab w:pos="1780" w:val="left" w:leader="none"/>
              </w:tabs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Intervento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2751" w:type="dxa"/>
          </w:tcPr>
          <w:p>
            <w:pPr>
              <w:pStyle w:val="TableParagraph"/>
              <w:tabs>
                <w:tab w:pos="1780" w:val="left" w:leader="none"/>
              </w:tabs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Intervento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6"/>
        <w:rPr>
          <w:sz w:val="20"/>
        </w:rPr>
      </w:pPr>
    </w:p>
    <w:p>
      <w:pPr>
        <w:pStyle w:val="Heading2"/>
        <w:numPr>
          <w:ilvl w:val="0"/>
          <w:numId w:val="3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481"/>
        <w:jc w:val="left"/>
      </w:pPr>
      <w:r>
        <w:rPr/>
        <w:t>I CAMBIAMENTI A SEGUITO</w:t>
      </w:r>
      <w:r>
        <w:rPr>
          <w:spacing w:val="-2"/>
        </w:rPr>
        <w:t> </w:t>
      </w:r>
      <w:r>
        <w:rPr/>
        <w:t>DELL’INVESTIMENTO</w:t>
      </w:r>
    </w:p>
    <w:p>
      <w:pPr>
        <w:pStyle w:val="ListParagraph"/>
        <w:numPr>
          <w:ilvl w:val="1"/>
          <w:numId w:val="3"/>
        </w:numPr>
        <w:tabs>
          <w:tab w:pos="834" w:val="left" w:leader="none"/>
        </w:tabs>
        <w:spacing w:line="240" w:lineRule="auto" w:before="123" w:after="0"/>
        <w:ind w:left="833" w:right="0" w:hanging="481"/>
        <w:jc w:val="left"/>
        <w:rPr>
          <w:b/>
          <w:sz w:val="24"/>
        </w:rPr>
      </w:pPr>
      <w:r>
        <w:rPr>
          <w:b/>
          <w:sz w:val="24"/>
        </w:rPr>
        <w:t>Le variazioni sulle produzioni aziendali e sui fattori di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produzione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074" w:val="left" w:leader="none"/>
        </w:tabs>
        <w:spacing w:line="240" w:lineRule="auto" w:before="0" w:after="0"/>
        <w:ind w:left="1073" w:right="0" w:hanging="361"/>
        <w:jc w:val="both"/>
        <w:rPr>
          <w:sz w:val="22"/>
        </w:rPr>
      </w:pPr>
      <w:r>
        <w:rPr>
          <w:sz w:val="22"/>
        </w:rPr>
        <w:t>Previsione del settore produttivo prevalente dell’azienda al termine del</w:t>
      </w:r>
      <w:r>
        <w:rPr>
          <w:spacing w:val="-6"/>
          <w:sz w:val="22"/>
        </w:rPr>
        <w:t> </w:t>
      </w:r>
      <w:r>
        <w:rPr>
          <w:sz w:val="22"/>
        </w:rPr>
        <w:t>PA;</w:t>
      </w:r>
    </w:p>
    <w:p>
      <w:pPr>
        <w:pStyle w:val="ListParagraph"/>
        <w:numPr>
          <w:ilvl w:val="2"/>
          <w:numId w:val="3"/>
        </w:numPr>
        <w:tabs>
          <w:tab w:pos="1074" w:val="left" w:leader="none"/>
        </w:tabs>
        <w:spacing w:line="240" w:lineRule="auto" w:before="119" w:after="0"/>
        <w:ind w:left="1073" w:right="377" w:hanging="360"/>
        <w:jc w:val="both"/>
        <w:rPr>
          <w:sz w:val="22"/>
        </w:rPr>
      </w:pPr>
      <w:r>
        <w:rPr>
          <w:sz w:val="22"/>
        </w:rPr>
        <w:t>Descrizione dei diversi prodotti/attività che si intendono realizzare (colture/allevamenti/prodotti trasformati/attività connesse) a seguito della realizzazione</w:t>
      </w:r>
      <w:r>
        <w:rPr>
          <w:spacing w:val="-6"/>
          <w:sz w:val="22"/>
        </w:rPr>
        <w:t> </w:t>
      </w:r>
      <w:r>
        <w:rPr>
          <w:sz w:val="22"/>
        </w:rPr>
        <w:t>dell’investimento;</w:t>
      </w:r>
    </w:p>
    <w:p>
      <w:pPr>
        <w:pStyle w:val="ListParagraph"/>
        <w:numPr>
          <w:ilvl w:val="2"/>
          <w:numId w:val="3"/>
        </w:numPr>
        <w:tabs>
          <w:tab w:pos="1074" w:val="left" w:leader="none"/>
        </w:tabs>
        <w:spacing w:line="240" w:lineRule="auto" w:before="118" w:after="0"/>
        <w:ind w:left="1073" w:right="370" w:hanging="360"/>
        <w:jc w:val="both"/>
        <w:rPr>
          <w:sz w:val="22"/>
        </w:rPr>
      </w:pPr>
      <w:r>
        <w:rPr>
          <w:sz w:val="22"/>
        </w:rPr>
        <w:t>Descrizione dei diversi prodotti/servizi realizzati in azienda (colture arboree, colture erbacee, allevamenti), altre attività o produzioni (es. agriturismo, fattoria didattica, equitazione, produzioni di energie alternative), specificando le tecniche produttive attuate (es. ortaggi a pieno campo/in serra, allevamenti intensivi/estensivi) le rese unitarie, le</w:t>
      </w:r>
      <w:r>
        <w:rPr>
          <w:spacing w:val="-5"/>
          <w:sz w:val="22"/>
        </w:rPr>
        <w:t> </w:t>
      </w:r>
      <w:r>
        <w:rPr>
          <w:sz w:val="22"/>
        </w:rPr>
        <w:t>rotazioni:</w:t>
      </w:r>
    </w:p>
    <w:p>
      <w:pPr>
        <w:pStyle w:val="ListParagraph"/>
        <w:numPr>
          <w:ilvl w:val="2"/>
          <w:numId w:val="3"/>
        </w:numPr>
        <w:tabs>
          <w:tab w:pos="1074" w:val="left" w:leader="none"/>
        </w:tabs>
        <w:spacing w:line="240" w:lineRule="auto" w:before="120" w:after="0"/>
        <w:ind w:left="1073" w:right="379" w:hanging="360"/>
        <w:jc w:val="both"/>
        <w:rPr>
          <w:sz w:val="22"/>
        </w:rPr>
      </w:pPr>
      <w:r>
        <w:rPr>
          <w:sz w:val="22"/>
        </w:rPr>
        <w:t>Operazione finalizzata ad attività di trasformazione: specificare il prodotto ottenuto e fornire informazioni relative alla prevalenza aziendale) della materia</w:t>
      </w:r>
      <w:r>
        <w:rPr>
          <w:spacing w:val="-5"/>
          <w:sz w:val="22"/>
        </w:rPr>
        <w:t> </w:t>
      </w:r>
      <w:r>
        <w:rPr>
          <w:sz w:val="22"/>
        </w:rPr>
        <w:t>prima;</w:t>
      </w:r>
    </w:p>
    <w:p>
      <w:pPr>
        <w:pStyle w:val="ListParagraph"/>
        <w:numPr>
          <w:ilvl w:val="2"/>
          <w:numId w:val="3"/>
        </w:numPr>
        <w:tabs>
          <w:tab w:pos="1074" w:val="left" w:leader="none"/>
        </w:tabs>
        <w:spacing w:line="240" w:lineRule="auto" w:before="121" w:after="0"/>
        <w:ind w:left="1073" w:right="376" w:hanging="360"/>
        <w:jc w:val="both"/>
        <w:rPr>
          <w:sz w:val="22"/>
        </w:rPr>
      </w:pPr>
      <w:r>
        <w:rPr>
          <w:sz w:val="22"/>
        </w:rPr>
        <w:t>Previsione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adesione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regimi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qualità</w:t>
      </w:r>
      <w:r>
        <w:rPr>
          <w:spacing w:val="-4"/>
          <w:sz w:val="22"/>
        </w:rPr>
        <w:t> </w:t>
      </w:r>
      <w:r>
        <w:rPr>
          <w:sz w:val="22"/>
        </w:rPr>
        <w:t>delle</w:t>
      </w:r>
      <w:r>
        <w:rPr>
          <w:spacing w:val="-4"/>
          <w:sz w:val="22"/>
        </w:rPr>
        <w:t> </w:t>
      </w:r>
      <w:r>
        <w:rPr>
          <w:sz w:val="22"/>
        </w:rPr>
        <w:t>produzioni</w:t>
      </w:r>
      <w:r>
        <w:rPr>
          <w:spacing w:val="-6"/>
          <w:sz w:val="22"/>
        </w:rPr>
        <w:t> </w:t>
      </w:r>
      <w:r>
        <w:rPr>
          <w:sz w:val="22"/>
        </w:rPr>
        <w:t>(descrizione</w:t>
      </w:r>
      <w:r>
        <w:rPr>
          <w:spacing w:val="-4"/>
          <w:sz w:val="22"/>
        </w:rPr>
        <w:t> </w:t>
      </w:r>
      <w:r>
        <w:rPr>
          <w:sz w:val="22"/>
        </w:rPr>
        <w:t>delle</w:t>
      </w:r>
      <w:r>
        <w:rPr>
          <w:spacing w:val="-4"/>
          <w:sz w:val="22"/>
        </w:rPr>
        <w:t> </w:t>
      </w:r>
      <w:r>
        <w:rPr>
          <w:sz w:val="22"/>
        </w:rPr>
        <w:t>tipo</w:t>
      </w:r>
      <w:r>
        <w:rPr>
          <w:spacing w:val="-7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certificazione</w:t>
      </w:r>
      <w:r>
        <w:rPr>
          <w:spacing w:val="-4"/>
          <w:sz w:val="22"/>
        </w:rPr>
        <w:t> </w:t>
      </w:r>
      <w:r>
        <w:rPr>
          <w:sz w:val="22"/>
        </w:rPr>
        <w:t>cui l’azienda intende aderire al</w:t>
      </w:r>
      <w:r>
        <w:rPr>
          <w:spacing w:val="-7"/>
          <w:sz w:val="22"/>
        </w:rPr>
        <w:t> </w:t>
      </w:r>
      <w:r>
        <w:rPr>
          <w:sz w:val="22"/>
        </w:rPr>
        <w:t>termine);</w:t>
      </w:r>
    </w:p>
    <w:p>
      <w:pPr>
        <w:pStyle w:val="ListParagraph"/>
        <w:numPr>
          <w:ilvl w:val="2"/>
          <w:numId w:val="3"/>
        </w:numPr>
        <w:tabs>
          <w:tab w:pos="1074" w:val="left" w:leader="none"/>
        </w:tabs>
        <w:spacing w:line="240" w:lineRule="auto" w:before="118" w:after="0"/>
        <w:ind w:left="1073" w:right="374" w:hanging="360"/>
        <w:jc w:val="both"/>
        <w:rPr>
          <w:sz w:val="22"/>
        </w:rPr>
      </w:pPr>
      <w:r>
        <w:rPr>
          <w:sz w:val="22"/>
        </w:rPr>
        <w:t>Dimensione</w:t>
      </w:r>
      <w:r>
        <w:rPr>
          <w:spacing w:val="-4"/>
          <w:sz w:val="22"/>
        </w:rPr>
        <w:t> </w:t>
      </w:r>
      <w:r>
        <w:rPr>
          <w:sz w:val="22"/>
        </w:rPr>
        <w:t>economica</w:t>
      </w:r>
      <w:r>
        <w:rPr>
          <w:spacing w:val="-2"/>
          <w:sz w:val="22"/>
        </w:rPr>
        <w:t> </w:t>
      </w:r>
      <w:r>
        <w:rPr>
          <w:sz w:val="22"/>
        </w:rPr>
        <w:t>dell’impresa</w:t>
      </w:r>
      <w:r>
        <w:rPr>
          <w:spacing w:val="-4"/>
          <w:sz w:val="22"/>
        </w:rPr>
        <w:t> </w:t>
      </w:r>
      <w:r>
        <w:rPr>
          <w:sz w:val="22"/>
        </w:rPr>
        <w:t>espressa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termini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standard</w:t>
      </w:r>
      <w:r>
        <w:rPr>
          <w:spacing w:val="-2"/>
          <w:sz w:val="22"/>
        </w:rPr>
        <w:t> </w:t>
      </w:r>
      <w:r>
        <w:rPr>
          <w:sz w:val="22"/>
        </w:rPr>
        <w:t>output</w:t>
      </w:r>
      <w:r>
        <w:rPr>
          <w:spacing w:val="-4"/>
          <w:sz w:val="22"/>
        </w:rPr>
        <w:t> </w:t>
      </w:r>
      <w:r>
        <w:rPr>
          <w:sz w:val="22"/>
        </w:rPr>
        <w:t>“SO”</w:t>
      </w:r>
      <w:r>
        <w:rPr>
          <w:spacing w:val="-4"/>
          <w:sz w:val="22"/>
        </w:rPr>
        <w:t> </w:t>
      </w:r>
      <w:r>
        <w:rPr>
          <w:sz w:val="22"/>
        </w:rPr>
        <w:t>alla</w:t>
      </w:r>
      <w:r>
        <w:rPr>
          <w:spacing w:val="-4"/>
          <w:sz w:val="22"/>
        </w:rPr>
        <w:t> </w:t>
      </w:r>
      <w:r>
        <w:rPr>
          <w:sz w:val="22"/>
        </w:rPr>
        <w:t>data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entrata</w:t>
      </w:r>
      <w:r>
        <w:rPr>
          <w:spacing w:val="-7"/>
          <w:sz w:val="22"/>
        </w:rPr>
        <w:t> </w:t>
      </w:r>
      <w:r>
        <w:rPr>
          <w:sz w:val="22"/>
        </w:rPr>
        <w:t>a regime</w:t>
      </w:r>
      <w:r>
        <w:rPr>
          <w:spacing w:val="-1"/>
          <w:sz w:val="22"/>
        </w:rPr>
        <w:t> </w:t>
      </w:r>
      <w:r>
        <w:rPr>
          <w:sz w:val="22"/>
        </w:rPr>
        <w:t>dell’investimento;</w:t>
      </w:r>
    </w:p>
    <w:p>
      <w:pPr>
        <w:pStyle w:val="ListParagraph"/>
        <w:numPr>
          <w:ilvl w:val="2"/>
          <w:numId w:val="3"/>
        </w:numPr>
        <w:tabs>
          <w:tab w:pos="1074" w:val="left" w:leader="none"/>
        </w:tabs>
        <w:spacing w:line="240" w:lineRule="auto" w:before="121" w:after="0"/>
        <w:ind w:left="1073" w:right="378" w:hanging="360"/>
        <w:jc w:val="both"/>
        <w:rPr>
          <w:sz w:val="22"/>
        </w:rPr>
      </w:pPr>
      <w:r>
        <w:rPr>
          <w:sz w:val="22"/>
        </w:rPr>
        <w:t>Indicazione della partecipazione a organizzazione di produttori, cooperative consorzi di tutela del prodotto o associazioni coerenti con il settore di</w:t>
      </w:r>
      <w:r>
        <w:rPr>
          <w:spacing w:val="-4"/>
          <w:sz w:val="22"/>
        </w:rPr>
        <w:t> </w:t>
      </w:r>
      <w:r>
        <w:rPr>
          <w:sz w:val="22"/>
        </w:rPr>
        <w:t>investimento;</w:t>
      </w:r>
    </w:p>
    <w:p>
      <w:pPr>
        <w:pStyle w:val="ListParagraph"/>
        <w:numPr>
          <w:ilvl w:val="2"/>
          <w:numId w:val="3"/>
        </w:numPr>
        <w:tabs>
          <w:tab w:pos="1074" w:val="left" w:leader="none"/>
        </w:tabs>
        <w:spacing w:line="240" w:lineRule="auto" w:before="118" w:after="0"/>
        <w:ind w:left="1073" w:right="371" w:hanging="360"/>
        <w:jc w:val="both"/>
        <w:rPr>
          <w:sz w:val="22"/>
        </w:rPr>
      </w:pPr>
      <w:r>
        <w:rPr>
          <w:sz w:val="22"/>
        </w:rPr>
        <w:t>Previsione di partecipazione alle filiere del PAL tramite reti di impresa aggregative coerenti con il tipo di investimento proposto per la commercializzazione del</w:t>
      </w:r>
      <w:r>
        <w:rPr>
          <w:spacing w:val="-6"/>
          <w:sz w:val="22"/>
        </w:rPr>
        <w:t> </w:t>
      </w:r>
      <w:r>
        <w:rPr>
          <w:sz w:val="22"/>
        </w:rPr>
        <w:t>prodotto;</w:t>
      </w:r>
    </w:p>
    <w:p>
      <w:pPr>
        <w:pStyle w:val="ListParagraph"/>
        <w:numPr>
          <w:ilvl w:val="2"/>
          <w:numId w:val="3"/>
        </w:numPr>
        <w:tabs>
          <w:tab w:pos="1074" w:val="left" w:leader="none"/>
        </w:tabs>
        <w:spacing w:line="240" w:lineRule="auto" w:before="119" w:after="0"/>
        <w:ind w:left="1073" w:right="377" w:hanging="360"/>
        <w:jc w:val="both"/>
        <w:rPr>
          <w:sz w:val="22"/>
        </w:rPr>
      </w:pPr>
      <w:r>
        <w:rPr>
          <w:sz w:val="22"/>
        </w:rPr>
        <w:t>Descrizione dell’innovazione strutturale, anche in termini di innovazione di processo e/o prodotto, fornendo adeguati indicatori, provocata</w:t>
      </w:r>
      <w:r>
        <w:rPr>
          <w:spacing w:val="-2"/>
          <w:sz w:val="22"/>
        </w:rPr>
        <w:t> </w:t>
      </w:r>
      <w:r>
        <w:rPr>
          <w:sz w:val="22"/>
        </w:rPr>
        <w:t>dall’investimento;</w:t>
      </w:r>
    </w:p>
    <w:p>
      <w:pPr>
        <w:pStyle w:val="ListParagraph"/>
        <w:numPr>
          <w:ilvl w:val="2"/>
          <w:numId w:val="3"/>
        </w:numPr>
        <w:tabs>
          <w:tab w:pos="1074" w:val="left" w:leader="none"/>
        </w:tabs>
        <w:spacing w:line="240" w:lineRule="auto" w:before="120" w:after="0"/>
        <w:ind w:left="1073" w:right="0" w:hanging="361"/>
        <w:jc w:val="both"/>
        <w:rPr>
          <w:sz w:val="22"/>
        </w:rPr>
      </w:pPr>
      <w:r>
        <w:rPr>
          <w:sz w:val="22"/>
        </w:rPr>
        <w:t>Descrizione</w:t>
      </w:r>
      <w:r>
        <w:rPr>
          <w:spacing w:val="-16"/>
          <w:sz w:val="22"/>
        </w:rPr>
        <w:t> </w:t>
      </w:r>
      <w:r>
        <w:rPr>
          <w:sz w:val="22"/>
        </w:rPr>
        <w:t>dell’innovazione</w:t>
      </w:r>
      <w:r>
        <w:rPr>
          <w:spacing w:val="-16"/>
          <w:sz w:val="22"/>
        </w:rPr>
        <w:t> </w:t>
      </w:r>
      <w:r>
        <w:rPr>
          <w:sz w:val="22"/>
        </w:rPr>
        <w:t>commerciale,</w:t>
      </w:r>
      <w:r>
        <w:rPr>
          <w:spacing w:val="-15"/>
          <w:sz w:val="22"/>
        </w:rPr>
        <w:t> </w:t>
      </w:r>
      <w:r>
        <w:rPr>
          <w:sz w:val="22"/>
        </w:rPr>
        <w:t>fornendo</w:t>
      </w:r>
      <w:r>
        <w:rPr>
          <w:spacing w:val="-16"/>
          <w:sz w:val="22"/>
        </w:rPr>
        <w:t> </w:t>
      </w:r>
      <w:r>
        <w:rPr>
          <w:sz w:val="22"/>
        </w:rPr>
        <w:t>adeguati</w:t>
      </w:r>
      <w:r>
        <w:rPr>
          <w:spacing w:val="-16"/>
          <w:sz w:val="22"/>
        </w:rPr>
        <w:t> </w:t>
      </w:r>
      <w:r>
        <w:rPr>
          <w:sz w:val="22"/>
        </w:rPr>
        <w:t>indicatori,</w:t>
      </w:r>
      <w:r>
        <w:rPr>
          <w:spacing w:val="-16"/>
          <w:sz w:val="22"/>
        </w:rPr>
        <w:t> </w:t>
      </w:r>
      <w:r>
        <w:rPr>
          <w:sz w:val="22"/>
        </w:rPr>
        <w:t>provocata</w:t>
      </w:r>
      <w:r>
        <w:rPr>
          <w:spacing w:val="-16"/>
          <w:sz w:val="22"/>
        </w:rPr>
        <w:t> </w:t>
      </w:r>
      <w:r>
        <w:rPr>
          <w:sz w:val="22"/>
        </w:rPr>
        <w:t>dall’investimento;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1140" w:footer="974" w:top="1960" w:bottom="1160" w:left="78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3"/>
        </w:numPr>
        <w:tabs>
          <w:tab w:pos="1073" w:val="left" w:leader="none"/>
          <w:tab w:pos="1074" w:val="left" w:leader="none"/>
        </w:tabs>
        <w:spacing w:line="240" w:lineRule="auto" w:before="101" w:after="0"/>
        <w:ind w:left="1073" w:right="0" w:hanging="361"/>
        <w:jc w:val="left"/>
        <w:rPr>
          <w:sz w:val="22"/>
        </w:rPr>
      </w:pPr>
      <w:r>
        <w:rPr>
          <w:sz w:val="22"/>
        </w:rPr>
        <w:t>Altre informazioni rilevanti.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numPr>
          <w:ilvl w:val="1"/>
          <w:numId w:val="3"/>
        </w:numPr>
        <w:tabs>
          <w:tab w:pos="834" w:val="left" w:leader="none"/>
        </w:tabs>
        <w:spacing w:line="240" w:lineRule="auto" w:before="0" w:after="0"/>
        <w:ind w:left="833" w:right="0" w:hanging="481"/>
        <w:jc w:val="both"/>
      </w:pPr>
      <w:r>
        <w:rPr/>
        <w:t>L’organizzazione del lavoro in</w:t>
      </w:r>
      <w:r>
        <w:rPr>
          <w:spacing w:val="-1"/>
        </w:rPr>
        <w:t> </w:t>
      </w:r>
      <w:r>
        <w:rPr/>
        <w:t>azienda</w:t>
      </w:r>
    </w:p>
    <w:p>
      <w:pPr>
        <w:pStyle w:val="ListParagraph"/>
        <w:numPr>
          <w:ilvl w:val="2"/>
          <w:numId w:val="3"/>
        </w:numPr>
        <w:tabs>
          <w:tab w:pos="1074" w:val="left" w:leader="none"/>
        </w:tabs>
        <w:spacing w:line="240" w:lineRule="auto" w:before="116" w:after="0"/>
        <w:ind w:left="1073" w:right="371" w:hanging="360"/>
        <w:jc w:val="both"/>
        <w:rPr>
          <w:sz w:val="22"/>
        </w:rPr>
      </w:pPr>
      <w:r>
        <w:rPr>
          <w:sz w:val="22"/>
        </w:rPr>
        <w:t>Descrivere</w:t>
      </w:r>
      <w:r>
        <w:rPr>
          <w:spacing w:val="-5"/>
          <w:sz w:val="22"/>
        </w:rPr>
        <w:t> </w:t>
      </w:r>
      <w:r>
        <w:rPr>
          <w:sz w:val="22"/>
        </w:rPr>
        <w:t>l’organizzazione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lavoro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azienda</w:t>
      </w:r>
      <w:r>
        <w:rPr>
          <w:spacing w:val="-4"/>
          <w:sz w:val="22"/>
        </w:rPr>
        <w:t> </w:t>
      </w:r>
      <w:r>
        <w:rPr>
          <w:sz w:val="22"/>
        </w:rPr>
        <w:t>(partecipazione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titolare</w:t>
      </w:r>
      <w:r>
        <w:rPr>
          <w:spacing w:val="-4"/>
          <w:sz w:val="22"/>
        </w:rPr>
        <w:t> </w:t>
      </w:r>
      <w:r>
        <w:rPr>
          <w:sz w:val="22"/>
        </w:rPr>
        <w:t>alle</w:t>
      </w:r>
      <w:r>
        <w:rPr>
          <w:spacing w:val="-7"/>
          <w:sz w:val="22"/>
        </w:rPr>
        <w:t> </w:t>
      </w:r>
      <w:r>
        <w:rPr>
          <w:sz w:val="22"/>
        </w:rPr>
        <w:t>attività</w:t>
      </w:r>
      <w:r>
        <w:rPr>
          <w:spacing w:val="-4"/>
          <w:sz w:val="22"/>
        </w:rPr>
        <w:t> </w:t>
      </w:r>
      <w:r>
        <w:rPr>
          <w:sz w:val="22"/>
        </w:rPr>
        <w:t>aziendali,</w:t>
      </w:r>
      <w:r>
        <w:rPr>
          <w:spacing w:val="-7"/>
          <w:sz w:val="22"/>
        </w:rPr>
        <w:t> </w:t>
      </w:r>
      <w:r>
        <w:rPr>
          <w:sz w:val="22"/>
        </w:rPr>
        <w:t>la manodopera familiare, la manodopera extra-familiare, la ripartizione di compiti e</w:t>
      </w:r>
      <w:r>
        <w:rPr>
          <w:spacing w:val="-12"/>
          <w:sz w:val="22"/>
        </w:rPr>
        <w:t> </w:t>
      </w:r>
      <w:r>
        <w:rPr>
          <w:sz w:val="22"/>
        </w:rPr>
        <w:t>ruoli;</w:t>
      </w:r>
    </w:p>
    <w:p>
      <w:pPr>
        <w:pStyle w:val="ListParagraph"/>
        <w:numPr>
          <w:ilvl w:val="2"/>
          <w:numId w:val="3"/>
        </w:numPr>
        <w:tabs>
          <w:tab w:pos="1074" w:val="left" w:leader="none"/>
        </w:tabs>
        <w:spacing w:line="242" w:lineRule="auto" w:before="118" w:after="0"/>
        <w:ind w:left="1073" w:right="374" w:hanging="360"/>
        <w:jc w:val="both"/>
        <w:rPr>
          <w:sz w:val="22"/>
        </w:rPr>
      </w:pPr>
      <w:r>
        <w:rPr>
          <w:sz w:val="22"/>
        </w:rPr>
        <w:t>Situazione occupazionale (lavoratori autonomi quali coltivatori diretti o IAP; OTI occupati tempo indeterminato pieno o parziale, impiegati agricoli, OTD occupati tempo determinato compresi avventizi.</w:t>
      </w:r>
    </w:p>
    <w:p>
      <w:pPr>
        <w:pStyle w:val="ListParagraph"/>
        <w:numPr>
          <w:ilvl w:val="2"/>
          <w:numId w:val="3"/>
        </w:numPr>
        <w:tabs>
          <w:tab w:pos="1074" w:val="left" w:leader="none"/>
        </w:tabs>
        <w:spacing w:line="240" w:lineRule="auto" w:before="112" w:after="0"/>
        <w:ind w:left="1073" w:right="369" w:hanging="360"/>
        <w:jc w:val="both"/>
        <w:rPr>
          <w:sz w:val="22"/>
        </w:rPr>
      </w:pPr>
      <w:r>
        <w:rPr>
          <w:sz w:val="22"/>
        </w:rPr>
        <w:t>Descrivere</w:t>
      </w:r>
      <w:r>
        <w:rPr>
          <w:spacing w:val="-8"/>
          <w:sz w:val="22"/>
        </w:rPr>
        <w:t> </w:t>
      </w:r>
      <w:r>
        <w:rPr>
          <w:sz w:val="22"/>
        </w:rPr>
        <w:t>il</w:t>
      </w:r>
      <w:r>
        <w:rPr>
          <w:spacing w:val="-5"/>
          <w:sz w:val="22"/>
        </w:rPr>
        <w:t> </w:t>
      </w:r>
      <w:r>
        <w:rPr>
          <w:sz w:val="22"/>
        </w:rPr>
        <w:t>processo</w:t>
      </w:r>
      <w:r>
        <w:rPr>
          <w:spacing w:val="-8"/>
          <w:sz w:val="22"/>
        </w:rPr>
        <w:t> </w:t>
      </w:r>
      <w:r>
        <w:rPr>
          <w:sz w:val="22"/>
        </w:rPr>
        <w:t>di</w:t>
      </w:r>
      <w:r>
        <w:rPr>
          <w:spacing w:val="-8"/>
          <w:sz w:val="22"/>
        </w:rPr>
        <w:t> </w:t>
      </w:r>
      <w:r>
        <w:rPr>
          <w:sz w:val="22"/>
        </w:rPr>
        <w:t>sviluppo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capitale</w:t>
      </w:r>
      <w:r>
        <w:rPr>
          <w:spacing w:val="-6"/>
          <w:sz w:val="22"/>
        </w:rPr>
        <w:t> </w:t>
      </w:r>
      <w:r>
        <w:rPr>
          <w:sz w:val="22"/>
        </w:rPr>
        <w:t>umano,</w:t>
      </w:r>
      <w:r>
        <w:rPr>
          <w:spacing w:val="-8"/>
          <w:sz w:val="22"/>
        </w:rPr>
        <w:t> </w:t>
      </w:r>
      <w:r>
        <w:rPr>
          <w:sz w:val="22"/>
        </w:rPr>
        <w:t>presente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azienda,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termini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skills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know- how, fornendo altresì adeguati</w:t>
      </w:r>
      <w:r>
        <w:rPr>
          <w:spacing w:val="-7"/>
          <w:sz w:val="22"/>
        </w:rPr>
        <w:t> </w:t>
      </w:r>
      <w:r>
        <w:rPr>
          <w:sz w:val="22"/>
        </w:rPr>
        <w:t>indicatori.</w:t>
      </w:r>
    </w:p>
    <w:p>
      <w:pPr>
        <w:pStyle w:val="BodyText"/>
        <w:spacing w:before="4"/>
        <w:rPr>
          <w:sz w:val="21"/>
        </w:rPr>
      </w:pPr>
    </w:p>
    <w:p>
      <w:pPr>
        <w:pStyle w:val="Heading2"/>
        <w:numPr>
          <w:ilvl w:val="1"/>
          <w:numId w:val="3"/>
        </w:numPr>
        <w:tabs>
          <w:tab w:pos="834" w:val="left" w:leader="none"/>
        </w:tabs>
        <w:spacing w:line="240" w:lineRule="auto" w:before="0" w:after="0"/>
        <w:ind w:left="833" w:right="0" w:hanging="481"/>
        <w:jc w:val="both"/>
      </w:pPr>
      <w:r>
        <w:rPr/>
        <w:t>Descrizione del mercato di riferimento per le produzioni aziendali</w:t>
      </w:r>
    </w:p>
    <w:p>
      <w:pPr>
        <w:pStyle w:val="ListParagraph"/>
        <w:numPr>
          <w:ilvl w:val="2"/>
          <w:numId w:val="3"/>
        </w:numPr>
        <w:tabs>
          <w:tab w:pos="1074" w:val="left" w:leader="none"/>
        </w:tabs>
        <w:spacing w:line="240" w:lineRule="auto" w:before="116" w:after="0"/>
        <w:ind w:left="1073" w:right="377" w:hanging="360"/>
        <w:jc w:val="both"/>
        <w:rPr>
          <w:sz w:val="22"/>
        </w:rPr>
      </w:pPr>
      <w:r>
        <w:rPr>
          <w:sz w:val="22"/>
        </w:rPr>
        <w:t>Descrizione della previsione mercato di riferimento per area geografica (provinciale, regionale, nazionale, internazionale) e per canale commerciale (grossisti, grande distribuzione, intermediari, dettaglio, vendita diretta) al termine del</w:t>
      </w:r>
      <w:r>
        <w:rPr>
          <w:spacing w:val="-2"/>
          <w:sz w:val="22"/>
        </w:rPr>
        <w:t> </w:t>
      </w:r>
      <w:r>
        <w:rPr>
          <w:sz w:val="22"/>
        </w:rPr>
        <w:t>PA;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1140" w:footer="974" w:top="1960" w:bottom="1160" w:left="78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Heading2"/>
        <w:numPr>
          <w:ilvl w:val="0"/>
          <w:numId w:val="3"/>
        </w:numPr>
        <w:tabs>
          <w:tab w:pos="573" w:val="left" w:leader="none"/>
          <w:tab w:pos="574" w:val="left" w:leader="none"/>
        </w:tabs>
        <w:spacing w:line="240" w:lineRule="auto" w:before="90" w:after="0"/>
        <w:ind w:left="573" w:right="0" w:hanging="422"/>
        <w:jc w:val="left"/>
      </w:pPr>
      <w:r>
        <w:rPr/>
        <w:t>PROIEZIONI ECONOMICHE E</w:t>
      </w:r>
      <w:r>
        <w:rPr>
          <w:spacing w:val="-11"/>
        </w:rPr>
        <w:t> </w:t>
      </w:r>
      <w:r>
        <w:rPr/>
        <w:t>FINANZIARIE</w:t>
      </w:r>
    </w:p>
    <w:p>
      <w:pPr>
        <w:pStyle w:val="ListParagraph"/>
        <w:numPr>
          <w:ilvl w:val="1"/>
          <w:numId w:val="3"/>
        </w:numPr>
        <w:tabs>
          <w:tab w:pos="886" w:val="left" w:leader="none"/>
        </w:tabs>
        <w:spacing w:line="240" w:lineRule="auto" w:before="120" w:after="0"/>
        <w:ind w:left="885" w:right="0" w:hanging="422"/>
        <w:jc w:val="left"/>
        <w:rPr>
          <w:b/>
          <w:sz w:val="24"/>
        </w:rPr>
      </w:pPr>
      <w:r>
        <w:rPr>
          <w:b/>
          <w:sz w:val="24"/>
        </w:rPr>
        <w:t>Obiettivi di vendita e capacità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produttiva</w:t>
      </w:r>
    </w:p>
    <w:p>
      <w:pPr>
        <w:spacing w:before="117"/>
        <w:ind w:left="856" w:right="0" w:firstLine="0"/>
        <w:jc w:val="left"/>
        <w:rPr>
          <w:i/>
          <w:sz w:val="20"/>
        </w:rPr>
      </w:pPr>
      <w:r>
        <w:rPr>
          <w:i/>
          <w:sz w:val="20"/>
        </w:rPr>
        <w:t>(Dettagliare, come da tabella, la capacità di produzione/erogazione prevista e relativi ricavi attesi per gli anni dall’avvio fino al regime)</w:t>
      </w:r>
    </w:p>
    <w:p>
      <w:pPr>
        <w:pStyle w:val="BodyText"/>
        <w:rPr>
          <w:i/>
          <w:sz w:val="11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1275"/>
        <w:gridCol w:w="1278"/>
        <w:gridCol w:w="1275"/>
        <w:gridCol w:w="1278"/>
        <w:gridCol w:w="1275"/>
        <w:gridCol w:w="1276"/>
        <w:gridCol w:w="1278"/>
        <w:gridCol w:w="1276"/>
        <w:gridCol w:w="1276"/>
        <w:gridCol w:w="1278"/>
      </w:tblGrid>
      <w:tr>
        <w:trPr>
          <w:trHeight w:val="1031" w:hRule="atLeast"/>
        </w:trPr>
        <w:tc>
          <w:tcPr>
            <w:tcW w:w="2127" w:type="dxa"/>
            <w:shd w:val="clear" w:color="auto" w:fill="D9D9D9"/>
          </w:tcPr>
          <w:p>
            <w:pPr>
              <w:pStyle w:val="TableParagraph"/>
              <w:spacing w:before="7"/>
              <w:rPr>
                <w:i/>
                <w:sz w:val="24"/>
              </w:rPr>
            </w:pPr>
          </w:p>
          <w:p>
            <w:pPr>
              <w:pStyle w:val="TableParagraph"/>
              <w:ind w:left="359" w:right="167" w:hanging="1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Descrizione Prodotti/ </w:t>
            </w:r>
            <w:r>
              <w:rPr>
                <w:b/>
                <w:i/>
                <w:sz w:val="20"/>
              </w:rPr>
              <w:t>Servizi principali</w:t>
            </w:r>
          </w:p>
        </w:tc>
        <w:tc>
          <w:tcPr>
            <w:tcW w:w="1275" w:type="dxa"/>
            <w:shd w:val="clear" w:color="auto" w:fill="D9D9D9"/>
          </w:tcPr>
          <w:p>
            <w:pPr>
              <w:pStyle w:val="TableParagraph"/>
              <w:spacing w:before="7"/>
              <w:rPr>
                <w:i/>
                <w:sz w:val="24"/>
              </w:rPr>
            </w:pPr>
          </w:p>
          <w:p>
            <w:pPr>
              <w:pStyle w:val="TableParagraph"/>
              <w:ind w:left="350" w:right="270" w:hanging="4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Unità di </w:t>
            </w:r>
            <w:r>
              <w:rPr>
                <w:b/>
                <w:i/>
                <w:sz w:val="20"/>
              </w:rPr>
              <w:t>misura</w:t>
            </w:r>
          </w:p>
        </w:tc>
        <w:tc>
          <w:tcPr>
            <w:tcW w:w="1278" w:type="dxa"/>
            <w:shd w:val="clear" w:color="auto" w:fill="D9D9D9"/>
          </w:tcPr>
          <w:p>
            <w:pPr>
              <w:pStyle w:val="TableParagraph"/>
              <w:spacing w:before="168"/>
              <w:ind w:left="177" w:right="165" w:hanging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Quantità </w:t>
            </w:r>
            <w:r>
              <w:rPr>
                <w:b/>
                <w:i/>
                <w:sz w:val="20"/>
              </w:rPr>
              <w:t>previste </w:t>
            </w:r>
            <w:r>
              <w:rPr>
                <w:b/>
                <w:i/>
                <w:position w:val="1"/>
                <w:sz w:val="20"/>
              </w:rPr>
              <w:t>anno 1 (a</w:t>
            </w:r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75" w:type="dxa"/>
            <w:shd w:val="clear" w:color="auto" w:fill="D9D9D9"/>
          </w:tcPr>
          <w:p>
            <w:pPr>
              <w:pStyle w:val="TableParagraph"/>
              <w:spacing w:before="53"/>
              <w:ind w:left="300" w:right="298" w:firstLine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Prezzo </w:t>
            </w:r>
            <w:r>
              <w:rPr>
                <w:b/>
                <w:i/>
                <w:sz w:val="20"/>
              </w:rPr>
              <w:t>unitario</w:t>
            </w:r>
          </w:p>
          <w:p>
            <w:pPr>
              <w:pStyle w:val="TableParagraph"/>
              <w:spacing w:before="1"/>
              <w:ind w:left="161" w:right="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(iva esclusa) </w:t>
            </w:r>
            <w:r>
              <w:rPr>
                <w:b/>
                <w:i/>
                <w:position w:val="1"/>
                <w:sz w:val="20"/>
              </w:rPr>
              <w:t>anno 1 (b</w:t>
            </w:r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78" w:type="dxa"/>
            <w:shd w:val="clear" w:color="auto" w:fill="D9D9D9"/>
          </w:tcPr>
          <w:p>
            <w:pPr>
              <w:pStyle w:val="TableParagraph"/>
              <w:spacing w:before="168"/>
              <w:ind w:left="139" w:right="1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Ricavi anno </w:t>
            </w:r>
            <w:r>
              <w:rPr>
                <w:b/>
                <w:i/>
                <w:sz w:val="20"/>
              </w:rPr>
              <w:t>1</w:t>
            </w:r>
          </w:p>
          <w:p>
            <w:pPr>
              <w:pStyle w:val="TableParagraph"/>
              <w:ind w:left="137" w:right="1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xb</w:t>
            </w:r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75" w:type="dxa"/>
            <w:shd w:val="clear" w:color="auto" w:fill="D9D9D9"/>
          </w:tcPr>
          <w:p>
            <w:pPr>
              <w:pStyle w:val="TableParagraph"/>
              <w:spacing w:before="168"/>
              <w:ind w:left="172" w:right="167" w:hanging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Quantità </w:t>
            </w:r>
            <w:r>
              <w:rPr>
                <w:b/>
                <w:i/>
                <w:sz w:val="20"/>
              </w:rPr>
              <w:t>previste </w:t>
            </w:r>
            <w:r>
              <w:rPr>
                <w:b/>
                <w:i/>
                <w:position w:val="1"/>
                <w:sz w:val="20"/>
              </w:rPr>
              <w:t>anno 2 (a</w:t>
            </w:r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76" w:type="dxa"/>
            <w:shd w:val="clear" w:color="auto" w:fill="D9D9D9"/>
          </w:tcPr>
          <w:p>
            <w:pPr>
              <w:pStyle w:val="TableParagraph"/>
              <w:spacing w:before="53"/>
              <w:ind w:left="298" w:right="301" w:firstLine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Prezzo </w:t>
            </w:r>
            <w:r>
              <w:rPr>
                <w:b/>
                <w:i/>
                <w:sz w:val="20"/>
              </w:rPr>
              <w:t>unitario</w:t>
            </w:r>
          </w:p>
          <w:p>
            <w:pPr>
              <w:pStyle w:val="TableParagraph"/>
              <w:spacing w:before="1"/>
              <w:ind w:left="115" w:right="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(iva esclusa) </w:t>
            </w:r>
            <w:r>
              <w:rPr>
                <w:b/>
                <w:i/>
                <w:position w:val="1"/>
                <w:sz w:val="20"/>
              </w:rPr>
              <w:t>anno 2 (b</w:t>
            </w:r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78" w:type="dxa"/>
            <w:shd w:val="clear" w:color="auto" w:fill="D9D9D9"/>
          </w:tcPr>
          <w:p>
            <w:pPr>
              <w:pStyle w:val="TableParagraph"/>
              <w:spacing w:before="168"/>
              <w:ind w:left="139" w:right="1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Ricavi anno </w:t>
            </w:r>
            <w:r>
              <w:rPr>
                <w:b/>
                <w:i/>
                <w:sz w:val="20"/>
              </w:rPr>
              <w:t>2</w:t>
            </w:r>
          </w:p>
          <w:p>
            <w:pPr>
              <w:pStyle w:val="TableParagraph"/>
              <w:ind w:left="137" w:right="1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xb</w:t>
            </w:r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76" w:type="dxa"/>
            <w:shd w:val="clear" w:color="auto" w:fill="D9D9D9"/>
          </w:tcPr>
          <w:p>
            <w:pPr>
              <w:pStyle w:val="TableParagraph"/>
              <w:spacing w:before="168"/>
              <w:ind w:left="140" w:right="145" w:firstLine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Quantità </w:t>
            </w:r>
            <w:r>
              <w:rPr>
                <w:b/>
                <w:i/>
                <w:sz w:val="20"/>
              </w:rPr>
              <w:t>previste anno n (an)</w:t>
            </w:r>
          </w:p>
        </w:tc>
        <w:tc>
          <w:tcPr>
            <w:tcW w:w="1276" w:type="dxa"/>
            <w:shd w:val="clear" w:color="auto" w:fill="D9D9D9"/>
          </w:tcPr>
          <w:p>
            <w:pPr>
              <w:pStyle w:val="TableParagraph"/>
              <w:spacing w:before="53"/>
              <w:ind w:left="295" w:right="305" w:firstLine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Prezzo </w:t>
            </w:r>
            <w:r>
              <w:rPr>
                <w:b/>
                <w:i/>
                <w:spacing w:val="-1"/>
                <w:sz w:val="20"/>
              </w:rPr>
              <w:t>unitario</w:t>
            </w:r>
          </w:p>
          <w:p>
            <w:pPr>
              <w:pStyle w:val="TableParagraph"/>
              <w:spacing w:before="1"/>
              <w:ind w:left="70" w:right="7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(iva esclusa) </w:t>
            </w:r>
            <w:r>
              <w:rPr>
                <w:b/>
                <w:i/>
                <w:position w:val="1"/>
                <w:sz w:val="20"/>
              </w:rPr>
              <w:t>anno n (b</w:t>
            </w:r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78" w:type="dxa"/>
            <w:shd w:val="clear" w:color="auto" w:fill="D9D9D9"/>
          </w:tcPr>
          <w:p>
            <w:pPr>
              <w:pStyle w:val="TableParagraph"/>
              <w:spacing w:before="168"/>
              <w:ind w:left="577" w:right="118" w:hanging="44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Ricavi anno </w:t>
            </w:r>
            <w:r>
              <w:rPr>
                <w:b/>
                <w:i/>
                <w:sz w:val="20"/>
              </w:rPr>
              <w:t>n</w:t>
            </w:r>
          </w:p>
          <w:p>
            <w:pPr>
              <w:pStyle w:val="TableParagraph"/>
              <w:ind w:left="452"/>
              <w:rPr>
                <w:b/>
                <w:i/>
                <w:sz w:val="20"/>
              </w:rPr>
            </w:pP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xb</w:t>
            </w:r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</w:tr>
      <w:tr>
        <w:trPr>
          <w:trHeight w:val="285" w:hRule="atLeast"/>
        </w:trPr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9"/>
          <w:footerReference w:type="default" r:id="rId10"/>
          <w:pgSz w:w="16840" w:h="11910" w:orient="landscape"/>
          <w:pgMar w:header="1140" w:footer="974" w:top="1960" w:bottom="1160" w:left="980" w:right="7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Heading2"/>
        <w:numPr>
          <w:ilvl w:val="1"/>
          <w:numId w:val="3"/>
        </w:numPr>
        <w:tabs>
          <w:tab w:pos="859" w:val="left" w:leader="none"/>
        </w:tabs>
        <w:spacing w:line="240" w:lineRule="auto" w:before="223" w:after="0"/>
        <w:ind w:left="858" w:right="0" w:hanging="421"/>
        <w:jc w:val="left"/>
      </w:pPr>
      <w:r>
        <w:rPr/>
        <w:t>Principali fattori di</w:t>
      </w:r>
      <w:r>
        <w:rPr>
          <w:spacing w:val="-1"/>
        </w:rPr>
        <w:t> </w:t>
      </w:r>
      <w:r>
        <w:rPr/>
        <w:t>produzione</w:t>
      </w:r>
    </w:p>
    <w:p>
      <w:pPr>
        <w:spacing w:before="117" w:after="7"/>
        <w:ind w:left="842" w:right="0" w:firstLine="0"/>
        <w:jc w:val="left"/>
        <w:rPr>
          <w:i/>
          <w:sz w:val="20"/>
        </w:rPr>
      </w:pPr>
      <w:r>
        <w:rPr>
          <w:i/>
          <w:sz w:val="20"/>
        </w:rPr>
        <w:t>(Dettagliare, come da tabelle seguenti, le principali voci di costo per l’anno di regime, in coerenza con il conto economico previsionale di cui al successivo punto B2)</w:t>
      </w: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1148"/>
        <w:gridCol w:w="1147"/>
        <w:gridCol w:w="1150"/>
        <w:gridCol w:w="1147"/>
        <w:gridCol w:w="1149"/>
        <w:gridCol w:w="1147"/>
        <w:gridCol w:w="1146"/>
        <w:gridCol w:w="1148"/>
        <w:gridCol w:w="1146"/>
        <w:gridCol w:w="1148"/>
      </w:tblGrid>
      <w:tr>
        <w:trPr>
          <w:trHeight w:val="1384" w:hRule="atLeast"/>
        </w:trPr>
        <w:tc>
          <w:tcPr>
            <w:tcW w:w="3404" w:type="dxa"/>
            <w:shd w:val="clear" w:color="auto" w:fill="D9D9D9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rPr>
                <w:i/>
                <w:sz w:val="18"/>
              </w:rPr>
            </w:pPr>
          </w:p>
          <w:p>
            <w:pPr>
              <w:pStyle w:val="TableParagraph"/>
              <w:ind w:left="1133" w:right="228" w:hanging="8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Descrizione Risorse Umane (figure </w:t>
            </w:r>
            <w:r>
              <w:rPr>
                <w:b/>
                <w:i/>
                <w:sz w:val="20"/>
              </w:rPr>
              <w:t>professionali)</w:t>
            </w:r>
          </w:p>
        </w:tc>
        <w:tc>
          <w:tcPr>
            <w:tcW w:w="1148" w:type="dxa"/>
            <w:shd w:val="clear" w:color="auto" w:fill="D9D9D9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1"/>
              <w:rPr>
                <w:i/>
                <w:sz w:val="18"/>
              </w:rPr>
            </w:pPr>
          </w:p>
          <w:p>
            <w:pPr>
              <w:pStyle w:val="TableParagraph"/>
              <w:ind w:left="314" w:hanging="132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Inquadra </w:t>
            </w:r>
            <w:r>
              <w:rPr>
                <w:b/>
                <w:i/>
                <w:sz w:val="20"/>
              </w:rPr>
              <w:t>mento</w:t>
            </w:r>
          </w:p>
        </w:tc>
        <w:tc>
          <w:tcPr>
            <w:tcW w:w="1147" w:type="dxa"/>
            <w:shd w:val="clear" w:color="auto" w:fill="D9D9D9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spacing w:before="1"/>
              <w:ind w:left="112" w:right="99" w:hanging="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Quantità </w:t>
            </w:r>
            <w:r>
              <w:rPr>
                <w:b/>
                <w:i/>
                <w:sz w:val="20"/>
              </w:rPr>
              <w:t>previste </w:t>
            </w:r>
            <w:r>
              <w:rPr>
                <w:b/>
                <w:i/>
                <w:position w:val="1"/>
                <w:sz w:val="20"/>
              </w:rPr>
              <w:t>anno 1 (a</w:t>
            </w:r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150" w:type="dxa"/>
            <w:shd w:val="clear" w:color="auto" w:fill="D9D9D9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spacing w:before="1"/>
              <w:ind w:left="112" w:right="102" w:hanging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Costo </w:t>
            </w:r>
            <w:r>
              <w:rPr>
                <w:b/>
                <w:i/>
                <w:sz w:val="20"/>
              </w:rPr>
              <w:t>unitario </w:t>
            </w:r>
            <w:r>
              <w:rPr>
                <w:b/>
                <w:i/>
                <w:position w:val="1"/>
                <w:sz w:val="20"/>
              </w:rPr>
              <w:t>anno 1 (b</w:t>
            </w:r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147" w:type="dxa"/>
            <w:shd w:val="clear" w:color="auto" w:fill="D9D9D9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left="105" w:right="103" w:firstLine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Costo </w:t>
            </w:r>
            <w:r>
              <w:rPr>
                <w:b/>
                <w:i/>
                <w:sz w:val="20"/>
              </w:rPr>
              <w:t>totale </w:t>
            </w:r>
            <w:r>
              <w:rPr>
                <w:b/>
                <w:i/>
                <w:spacing w:val="-4"/>
                <w:sz w:val="20"/>
              </w:rPr>
              <w:t>anno </w:t>
            </w:r>
            <w:r>
              <w:rPr>
                <w:b/>
                <w:i/>
                <w:sz w:val="20"/>
              </w:rPr>
              <w:t>1</w:t>
            </w:r>
          </w:p>
          <w:p>
            <w:pPr>
              <w:pStyle w:val="TableParagraph"/>
              <w:spacing w:line="228" w:lineRule="exact"/>
              <w:ind w:left="268" w:right="26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xb</w:t>
            </w:r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149" w:type="dxa"/>
            <w:shd w:val="clear" w:color="auto" w:fill="D9D9D9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spacing w:before="1"/>
              <w:ind w:left="112" w:right="101" w:hanging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Quantità </w:t>
            </w:r>
            <w:r>
              <w:rPr>
                <w:b/>
                <w:i/>
                <w:sz w:val="20"/>
              </w:rPr>
              <w:t>previste </w:t>
            </w:r>
            <w:r>
              <w:rPr>
                <w:b/>
                <w:i/>
                <w:position w:val="1"/>
                <w:sz w:val="20"/>
              </w:rPr>
              <w:t>anno 2 (a</w:t>
            </w:r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147" w:type="dxa"/>
            <w:shd w:val="clear" w:color="auto" w:fill="D9D9D9"/>
          </w:tcPr>
          <w:p>
            <w:pPr>
              <w:pStyle w:val="TableParagraph"/>
              <w:rPr>
                <w:i/>
                <w:sz w:val="30"/>
              </w:rPr>
            </w:pPr>
          </w:p>
          <w:p>
            <w:pPr>
              <w:pStyle w:val="TableParagraph"/>
              <w:spacing w:before="1"/>
              <w:ind w:left="110" w:right="100" w:hanging="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Costo </w:t>
            </w:r>
            <w:r>
              <w:rPr>
                <w:b/>
                <w:i/>
                <w:sz w:val="20"/>
              </w:rPr>
              <w:t>unitario </w:t>
            </w:r>
            <w:r>
              <w:rPr>
                <w:b/>
                <w:i/>
                <w:position w:val="1"/>
                <w:sz w:val="20"/>
              </w:rPr>
              <w:t>anno 2 (b</w:t>
            </w:r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146" w:type="dxa"/>
            <w:shd w:val="clear" w:color="auto" w:fill="D9D9D9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left="108" w:right="98" w:firstLine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Costo </w:t>
            </w:r>
            <w:r>
              <w:rPr>
                <w:b/>
                <w:i/>
                <w:sz w:val="20"/>
              </w:rPr>
              <w:t>totale </w:t>
            </w:r>
            <w:r>
              <w:rPr>
                <w:b/>
                <w:i/>
                <w:spacing w:val="-4"/>
                <w:sz w:val="20"/>
              </w:rPr>
              <w:t>anno </w:t>
            </w:r>
            <w:r>
              <w:rPr>
                <w:b/>
                <w:i/>
                <w:sz w:val="20"/>
              </w:rPr>
              <w:t>2</w:t>
            </w:r>
          </w:p>
          <w:p>
            <w:pPr>
              <w:pStyle w:val="TableParagraph"/>
              <w:spacing w:line="228" w:lineRule="exact"/>
              <w:ind w:left="272" w:right="26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xb</w:t>
            </w:r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148" w:type="dxa"/>
            <w:shd w:val="clear" w:color="auto" w:fill="D9D9D9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left="208" w:right="19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Quantità </w:t>
            </w:r>
            <w:r>
              <w:rPr>
                <w:b/>
                <w:i/>
                <w:sz w:val="20"/>
              </w:rPr>
              <w:t>previste anno n </w:t>
            </w: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146" w:type="dxa"/>
            <w:shd w:val="clear" w:color="auto" w:fill="D9D9D9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left="241" w:right="229" w:firstLine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Costo </w:t>
            </w:r>
            <w:r>
              <w:rPr>
                <w:b/>
                <w:i/>
                <w:spacing w:val="-1"/>
                <w:sz w:val="20"/>
              </w:rPr>
              <w:t>unitario </w:t>
            </w:r>
            <w:r>
              <w:rPr>
                <w:b/>
                <w:i/>
                <w:sz w:val="20"/>
              </w:rPr>
              <w:t>anno n </w:t>
            </w:r>
            <w:r>
              <w:rPr>
                <w:b/>
                <w:i/>
                <w:position w:val="1"/>
                <w:sz w:val="20"/>
              </w:rPr>
              <w:t>(b</w:t>
            </w:r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148" w:type="dxa"/>
            <w:shd w:val="clear" w:color="auto" w:fill="D9D9D9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ind w:left="115" w:right="93" w:hanging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Costo </w:t>
            </w:r>
            <w:r>
              <w:rPr>
                <w:b/>
                <w:i/>
                <w:sz w:val="20"/>
              </w:rPr>
              <w:t>totale </w:t>
            </w:r>
            <w:r>
              <w:rPr>
                <w:b/>
                <w:i/>
                <w:spacing w:val="-4"/>
                <w:sz w:val="20"/>
              </w:rPr>
              <w:t>anno </w:t>
            </w:r>
            <w:r>
              <w:rPr>
                <w:b/>
                <w:i/>
                <w:sz w:val="20"/>
              </w:rPr>
              <w:t>n</w:t>
            </w:r>
          </w:p>
          <w:p>
            <w:pPr>
              <w:pStyle w:val="TableParagraph"/>
              <w:spacing w:line="228" w:lineRule="exact"/>
              <w:ind w:left="208" w:right="18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xb</w:t>
            </w:r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</w:tr>
      <w:tr>
        <w:trPr>
          <w:trHeight w:val="309" w:hRule="atLeast"/>
        </w:trPr>
        <w:tc>
          <w:tcPr>
            <w:tcW w:w="34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34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34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34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34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34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footerReference w:type="default" r:id="rId11"/>
          <w:pgSz w:w="16840" w:h="11910" w:orient="landscape"/>
          <w:pgMar w:footer="1389" w:header="1140" w:top="1960" w:bottom="1580" w:left="980" w:right="720"/>
          <w:pgNumType w:start="1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8"/>
        <w:gridCol w:w="1222"/>
        <w:gridCol w:w="1221"/>
        <w:gridCol w:w="1221"/>
        <w:gridCol w:w="1224"/>
        <w:gridCol w:w="1221"/>
        <w:gridCol w:w="1222"/>
        <w:gridCol w:w="1224"/>
        <w:gridCol w:w="1222"/>
        <w:gridCol w:w="1222"/>
        <w:gridCol w:w="1224"/>
      </w:tblGrid>
      <w:tr>
        <w:trPr>
          <w:trHeight w:val="1380" w:hRule="atLeast"/>
        </w:trPr>
        <w:tc>
          <w:tcPr>
            <w:tcW w:w="2628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343" w:right="321" w:firstLine="9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Descrizione Costi per </w:t>
            </w:r>
            <w:r>
              <w:rPr>
                <w:b/>
                <w:i/>
                <w:sz w:val="20"/>
              </w:rPr>
              <w:t>acquisto Materie Prime</w:t>
            </w:r>
          </w:p>
        </w:tc>
        <w:tc>
          <w:tcPr>
            <w:tcW w:w="1222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319" w:right="248" w:hanging="4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Unità di </w:t>
            </w:r>
            <w:r>
              <w:rPr>
                <w:b/>
                <w:i/>
                <w:sz w:val="20"/>
              </w:rPr>
              <w:t>misura</w:t>
            </w:r>
          </w:p>
        </w:tc>
        <w:tc>
          <w:tcPr>
            <w:tcW w:w="1221" w:type="dxa"/>
            <w:shd w:val="clear" w:color="auto" w:fill="D9D9D9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49" w:right="136" w:hanging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Quantità </w:t>
            </w:r>
            <w:r>
              <w:rPr>
                <w:b/>
                <w:i/>
                <w:sz w:val="20"/>
              </w:rPr>
              <w:t>previste </w:t>
            </w:r>
            <w:r>
              <w:rPr>
                <w:b/>
                <w:i/>
                <w:position w:val="1"/>
                <w:sz w:val="20"/>
              </w:rPr>
              <w:t>anno 1 (a</w:t>
            </w:r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21" w:type="dxa"/>
            <w:shd w:val="clear" w:color="auto" w:fill="D9D9D9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49" w:right="136" w:hanging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Costo </w:t>
            </w:r>
            <w:r>
              <w:rPr>
                <w:b/>
                <w:i/>
                <w:sz w:val="20"/>
              </w:rPr>
              <w:t>unitario </w:t>
            </w:r>
            <w:r>
              <w:rPr>
                <w:b/>
                <w:i/>
                <w:position w:val="1"/>
                <w:sz w:val="20"/>
              </w:rPr>
              <w:t>anno 1 (b</w:t>
            </w:r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24" w:type="dxa"/>
            <w:shd w:val="clear" w:color="auto" w:fill="D9D9D9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325" w:right="96" w:hanging="2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Costo totale </w:t>
            </w:r>
            <w:r>
              <w:rPr>
                <w:b/>
                <w:i/>
                <w:sz w:val="20"/>
              </w:rPr>
              <w:t>anno 1 </w:t>
            </w: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xb</w:t>
            </w:r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21" w:type="dxa"/>
            <w:shd w:val="clear" w:color="auto" w:fill="D9D9D9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48" w:right="137" w:hanging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Quantità </w:t>
            </w:r>
            <w:r>
              <w:rPr>
                <w:b/>
                <w:i/>
                <w:sz w:val="20"/>
              </w:rPr>
              <w:t>previste </w:t>
            </w:r>
            <w:r>
              <w:rPr>
                <w:b/>
                <w:i/>
                <w:position w:val="1"/>
                <w:sz w:val="20"/>
              </w:rPr>
              <w:t>anno 2 (a</w:t>
            </w:r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22" w:type="dxa"/>
            <w:shd w:val="clear" w:color="auto" w:fill="D9D9D9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51" w:right="135" w:hanging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Costo </w:t>
            </w:r>
            <w:r>
              <w:rPr>
                <w:b/>
                <w:i/>
                <w:sz w:val="20"/>
              </w:rPr>
              <w:t>unitario </w:t>
            </w:r>
            <w:r>
              <w:rPr>
                <w:b/>
                <w:i/>
                <w:position w:val="1"/>
                <w:sz w:val="20"/>
              </w:rPr>
              <w:t>anno 2 (b</w:t>
            </w:r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24" w:type="dxa"/>
            <w:shd w:val="clear" w:color="auto" w:fill="D9D9D9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326" w:right="95" w:hanging="2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Costo totale </w:t>
            </w:r>
            <w:r>
              <w:rPr>
                <w:b/>
                <w:i/>
                <w:sz w:val="20"/>
              </w:rPr>
              <w:t>anno 2 </w:t>
            </w: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xb</w:t>
            </w:r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22" w:type="dxa"/>
            <w:shd w:val="clear" w:color="auto" w:fill="D9D9D9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42" w:right="128" w:hanging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Quantità </w:t>
            </w:r>
            <w:r>
              <w:rPr>
                <w:b/>
                <w:i/>
                <w:sz w:val="20"/>
              </w:rPr>
              <w:t>previste </w:t>
            </w:r>
            <w:r>
              <w:rPr>
                <w:b/>
                <w:i/>
                <w:position w:val="1"/>
                <w:sz w:val="20"/>
              </w:rPr>
              <w:t>anno n (a</w:t>
            </w:r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22" w:type="dxa"/>
            <w:shd w:val="clear" w:color="auto" w:fill="D9D9D9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43" w:right="125" w:hanging="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Costo </w:t>
            </w:r>
            <w:r>
              <w:rPr>
                <w:b/>
                <w:i/>
                <w:sz w:val="20"/>
              </w:rPr>
              <w:t>unitario </w:t>
            </w:r>
            <w:r>
              <w:rPr>
                <w:b/>
                <w:i/>
                <w:position w:val="1"/>
                <w:sz w:val="20"/>
              </w:rPr>
              <w:t>anno n (b</w:t>
            </w:r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24" w:type="dxa"/>
            <w:shd w:val="clear" w:color="auto" w:fill="D9D9D9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321" w:right="95" w:hanging="19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Costo totale </w:t>
            </w:r>
            <w:r>
              <w:rPr>
                <w:b/>
                <w:i/>
                <w:sz w:val="20"/>
              </w:rPr>
              <w:t>anno n </w:t>
            </w: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xb</w:t>
            </w:r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</w:tr>
      <w:tr>
        <w:trPr>
          <w:trHeight w:val="364" w:hRule="atLeast"/>
        </w:trPr>
        <w:tc>
          <w:tcPr>
            <w:tcW w:w="26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26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26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26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26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1140" w:footer="1389" w:top="1960" w:bottom="1580" w:left="98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2127"/>
        <w:gridCol w:w="2125"/>
        <w:gridCol w:w="2130"/>
      </w:tblGrid>
      <w:tr>
        <w:trPr>
          <w:trHeight w:val="722" w:hRule="atLeast"/>
        </w:trPr>
        <w:tc>
          <w:tcPr>
            <w:tcW w:w="3229" w:type="dxa"/>
            <w:shd w:val="clear" w:color="auto" w:fill="D9D9D9"/>
          </w:tcPr>
          <w:p>
            <w:pPr>
              <w:pStyle w:val="TableParagraph"/>
              <w:spacing w:before="130"/>
              <w:ind w:left="1336" w:right="302" w:hanging="100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Descrizione principali costi per </w:t>
            </w:r>
            <w:r>
              <w:rPr>
                <w:b/>
                <w:i/>
                <w:sz w:val="20"/>
              </w:rPr>
              <w:t>Servizi</w:t>
            </w:r>
          </w:p>
        </w:tc>
        <w:tc>
          <w:tcPr>
            <w:tcW w:w="2127" w:type="dxa"/>
            <w:shd w:val="clear" w:color="auto" w:fill="D9D9D9"/>
          </w:tcPr>
          <w:p>
            <w:pPr>
              <w:pStyle w:val="TableParagraph"/>
              <w:spacing w:before="130"/>
              <w:ind w:left="601" w:right="550" w:hanging="2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Costo totale </w:t>
            </w:r>
            <w:r>
              <w:rPr>
                <w:b/>
                <w:i/>
                <w:position w:val="1"/>
                <w:sz w:val="20"/>
              </w:rPr>
              <w:t>anno 1 (a</w:t>
            </w:r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2125" w:type="dxa"/>
            <w:shd w:val="clear" w:color="auto" w:fill="D9D9D9"/>
          </w:tcPr>
          <w:p>
            <w:pPr>
              <w:pStyle w:val="TableParagraph"/>
              <w:spacing w:before="130"/>
              <w:ind w:left="601" w:right="548" w:hanging="2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Costo totale </w:t>
            </w:r>
            <w:r>
              <w:rPr>
                <w:b/>
                <w:i/>
                <w:position w:val="1"/>
                <w:sz w:val="20"/>
              </w:rPr>
              <w:t>anno 2 (a</w:t>
            </w:r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2130" w:type="dxa"/>
            <w:shd w:val="clear" w:color="auto" w:fill="D9D9D9"/>
          </w:tcPr>
          <w:p>
            <w:pPr>
              <w:pStyle w:val="TableParagraph"/>
              <w:spacing w:before="130"/>
              <w:ind w:left="593" w:right="551" w:hanging="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Costo totale </w:t>
            </w:r>
            <w:r>
              <w:rPr>
                <w:b/>
                <w:i/>
                <w:position w:val="1"/>
                <w:sz w:val="20"/>
              </w:rPr>
              <w:t>anno n (a</w:t>
            </w:r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</w:tr>
      <w:tr>
        <w:trPr>
          <w:trHeight w:val="388" w:hRule="atLeast"/>
        </w:trPr>
        <w:tc>
          <w:tcPr>
            <w:tcW w:w="32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0" w:hRule="atLeast"/>
        </w:trPr>
        <w:tc>
          <w:tcPr>
            <w:tcW w:w="32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2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1" w:hRule="atLeast"/>
        </w:trPr>
        <w:tc>
          <w:tcPr>
            <w:tcW w:w="32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32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32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2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32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32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32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2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32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32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32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2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32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32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32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2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32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32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32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32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32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12"/>
          <w:footerReference w:type="default" r:id="rId13"/>
          <w:pgSz w:w="11910" w:h="16840"/>
          <w:pgMar w:header="1140" w:footer="1389" w:top="1960" w:bottom="1580" w:left="800" w:right="640"/>
          <w:pgNumType w:start="14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Heading2"/>
        <w:numPr>
          <w:ilvl w:val="0"/>
          <w:numId w:val="17"/>
        </w:numPr>
        <w:tabs>
          <w:tab w:pos="810" w:val="left" w:leader="none"/>
          <w:tab w:pos="811" w:val="left" w:leader="none"/>
        </w:tabs>
        <w:spacing w:line="240" w:lineRule="auto" w:before="90" w:after="0"/>
        <w:ind w:left="810" w:right="0" w:hanging="478"/>
        <w:jc w:val="left"/>
      </w:pPr>
      <w:r>
        <w:rPr/>
        <w:t>DATI PATRIMONIALI ED ECONOMICI DELL’AZIENDA POST</w:t>
      </w:r>
      <w:r>
        <w:rPr>
          <w:spacing w:val="-13"/>
        </w:rPr>
        <w:t> </w:t>
      </w:r>
      <w:r>
        <w:rPr/>
        <w:t>INVESTIMENTO</w:t>
      </w:r>
    </w:p>
    <w:p>
      <w:pPr>
        <w:pStyle w:val="ListParagraph"/>
        <w:numPr>
          <w:ilvl w:val="1"/>
          <w:numId w:val="17"/>
        </w:numPr>
        <w:tabs>
          <w:tab w:pos="809" w:val="left" w:leader="none"/>
        </w:tabs>
        <w:spacing w:line="240" w:lineRule="auto" w:before="120" w:after="0"/>
        <w:ind w:left="808" w:right="0" w:hanging="476"/>
        <w:jc w:val="left"/>
        <w:rPr>
          <w:b/>
          <w:sz w:val="19"/>
        </w:rPr>
      </w:pPr>
      <w:r>
        <w:rPr>
          <w:b/>
          <w:sz w:val="24"/>
        </w:rPr>
        <w:t>S</w:t>
      </w:r>
      <w:r>
        <w:rPr>
          <w:b/>
          <w:sz w:val="19"/>
        </w:rPr>
        <w:t>TATO</w:t>
      </w:r>
      <w:r>
        <w:rPr>
          <w:b/>
          <w:spacing w:val="-2"/>
          <w:sz w:val="19"/>
        </w:rPr>
        <w:t> </w:t>
      </w:r>
      <w:r>
        <w:rPr>
          <w:b/>
          <w:sz w:val="19"/>
        </w:rPr>
        <w:t>PATRIMONIALE</w:t>
      </w: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0"/>
        <w:gridCol w:w="1983"/>
        <w:gridCol w:w="1843"/>
        <w:gridCol w:w="1843"/>
      </w:tblGrid>
      <w:tr>
        <w:trPr>
          <w:trHeight w:val="506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5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ATTIVO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753" w:right="244" w:hanging="473"/>
              <w:rPr>
                <w:b/>
                <w:sz w:val="22"/>
              </w:rPr>
            </w:pPr>
            <w:r>
              <w:rPr>
                <w:b/>
                <w:sz w:val="22"/>
              </w:rPr>
              <w:t>Anno Esercizio (2…)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683" w:right="177" w:hanging="476"/>
              <w:rPr>
                <w:b/>
                <w:sz w:val="22"/>
              </w:rPr>
            </w:pPr>
            <w:r>
              <w:rPr>
                <w:b/>
                <w:sz w:val="22"/>
              </w:rPr>
              <w:t>Anno Esercizio (2…)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684" w:right="159" w:hanging="490"/>
              <w:rPr>
                <w:b/>
                <w:sz w:val="22"/>
              </w:rPr>
            </w:pPr>
            <w:r>
              <w:rPr>
                <w:b/>
                <w:sz w:val="22"/>
              </w:rPr>
              <w:t>Anno di regime (2…)</w:t>
            </w:r>
          </w:p>
        </w:tc>
      </w:tr>
      <w:tr>
        <w:trPr>
          <w:trHeight w:val="501" w:hRule="atLeast"/>
        </w:trPr>
        <w:tc>
          <w:tcPr>
            <w:tcW w:w="4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Crediti verso soci per versamenti ancora</w:t>
            </w:r>
          </w:p>
          <w:p>
            <w:pPr>
              <w:pStyle w:val="TableParagraph"/>
              <w:spacing w:line="231" w:lineRule="exact" w:before="1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dovuti</w:t>
            </w: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4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Immobilizzazioni: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71"/>
              <w:rPr>
                <w:sz w:val="22"/>
              </w:rPr>
            </w:pPr>
            <w:r>
              <w:rPr>
                <w:sz w:val="22"/>
              </w:rPr>
              <w:t>Immobilizzazioni immateriali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Immobilizzazioni materiali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71"/>
              <w:rPr>
                <w:sz w:val="22"/>
              </w:rPr>
            </w:pPr>
            <w:r>
              <w:rPr>
                <w:sz w:val="22"/>
              </w:rPr>
              <w:t>Immobilizzazioni finanziarie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Attivo circolante: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71"/>
              <w:rPr>
                <w:sz w:val="22"/>
              </w:rPr>
            </w:pPr>
            <w:r>
              <w:rPr>
                <w:sz w:val="22"/>
              </w:rPr>
              <w:t>Rimanenze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Crediti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Crediti esigibili oltre l’esercizio successivo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71"/>
              <w:rPr>
                <w:sz w:val="22"/>
              </w:rPr>
            </w:pPr>
            <w:r>
              <w:rPr>
                <w:sz w:val="22"/>
              </w:rPr>
              <w:t>Crediti esigibili entro l’esercizio successivo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71"/>
              <w:rPr>
                <w:sz w:val="22"/>
              </w:rPr>
            </w:pPr>
            <w:r>
              <w:rPr>
                <w:sz w:val="22"/>
              </w:rPr>
              <w:t>Attività finanziarie che non costituiscono</w:t>
            </w:r>
          </w:p>
          <w:p>
            <w:pPr>
              <w:pStyle w:val="TableParagraph"/>
              <w:spacing w:line="238" w:lineRule="exact" w:before="1"/>
              <w:ind w:left="71"/>
              <w:rPr>
                <w:sz w:val="22"/>
              </w:rPr>
            </w:pPr>
            <w:r>
              <w:rPr>
                <w:sz w:val="22"/>
              </w:rPr>
              <w:t>immobilizzazioni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Disponibilità liquide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Ratei e risconti attivi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TOTALE ATTIVO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4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8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PASSIVO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Patrimonio netto: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71"/>
              <w:rPr>
                <w:sz w:val="22"/>
              </w:rPr>
            </w:pPr>
            <w:r>
              <w:rPr>
                <w:sz w:val="22"/>
              </w:rPr>
              <w:t>Capitale sociale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Soci c/finanziamento mezzi propri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Riserve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71"/>
              <w:rPr>
                <w:sz w:val="22"/>
              </w:rPr>
            </w:pPr>
            <w:r>
              <w:rPr>
                <w:sz w:val="22"/>
              </w:rPr>
              <w:t>Utili (perdite) portati a nuovo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Utili (perdite) dell’esercizio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Fondi per rischi e oneri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4"/>
              <w:ind w:left="71" w:right="798"/>
              <w:rPr>
                <w:b/>
                <w:sz w:val="22"/>
              </w:rPr>
            </w:pPr>
            <w:r>
              <w:rPr>
                <w:b/>
                <w:sz w:val="22"/>
              </w:rPr>
              <w:t>Trattamento di fine rapporto di lavoro subordinato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Debiti: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71"/>
              <w:rPr>
                <w:sz w:val="22"/>
              </w:rPr>
            </w:pPr>
            <w:r>
              <w:rPr>
                <w:sz w:val="22"/>
              </w:rPr>
              <w:t>Debiti esigibili oltre l’esercizio successivo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71"/>
              <w:rPr>
                <w:sz w:val="22"/>
              </w:rPr>
            </w:pPr>
            <w:r>
              <w:rPr>
                <w:sz w:val="22"/>
              </w:rPr>
              <w:t>Debiti esigibili entro l’esercizio successivo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Ratei e risconti passivi</w:t>
            </w:r>
          </w:p>
        </w:tc>
        <w:tc>
          <w:tcPr>
            <w:tcW w:w="19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54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74"/>
              <w:rPr>
                <w:b/>
                <w:sz w:val="22"/>
              </w:rPr>
            </w:pPr>
            <w:r>
              <w:rPr>
                <w:b/>
                <w:sz w:val="22"/>
              </w:rPr>
              <w:t>TOTALE PASSIVO</w:t>
            </w:r>
          </w:p>
        </w:tc>
        <w:tc>
          <w:tcPr>
            <w:tcW w:w="198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40"/>
          <w:pgMar w:header="1140" w:footer="1389" w:top="1960" w:bottom="1580" w:left="800" w:right="6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pStyle w:val="Heading2"/>
        <w:ind w:left="333" w:firstLine="0"/>
      </w:pPr>
      <w:r>
        <w:rPr/>
        <w:t>B.2 CONTO ECONOMICO</w:t>
      </w: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0"/>
        <w:gridCol w:w="1983"/>
        <w:gridCol w:w="1843"/>
        <w:gridCol w:w="1843"/>
      </w:tblGrid>
      <w:tr>
        <w:trPr>
          <w:trHeight w:val="505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5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ATTIVO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753" w:right="244" w:hanging="473"/>
              <w:rPr>
                <w:b/>
                <w:sz w:val="22"/>
              </w:rPr>
            </w:pPr>
            <w:r>
              <w:rPr>
                <w:b/>
                <w:sz w:val="22"/>
              </w:rPr>
              <w:t>Anno Esercizio (2…)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683" w:right="177" w:hanging="476"/>
              <w:rPr>
                <w:b/>
                <w:sz w:val="22"/>
              </w:rPr>
            </w:pPr>
            <w:r>
              <w:rPr>
                <w:b/>
                <w:sz w:val="22"/>
              </w:rPr>
              <w:t>Anno Esercizio (2…)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684" w:right="159" w:hanging="490"/>
              <w:rPr>
                <w:b/>
                <w:sz w:val="22"/>
              </w:rPr>
            </w:pPr>
            <w:r>
              <w:rPr>
                <w:b/>
                <w:sz w:val="22"/>
              </w:rPr>
              <w:t>Anno di regime (2…)</w:t>
            </w:r>
          </w:p>
        </w:tc>
      </w:tr>
      <w:tr>
        <w:trPr>
          <w:trHeight w:val="252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71"/>
              <w:rPr>
                <w:sz w:val="22"/>
              </w:rPr>
            </w:pPr>
            <w:r>
              <w:rPr>
                <w:sz w:val="22"/>
              </w:rPr>
              <w:t>Ricavi da vendite e prestazioni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71"/>
              <w:rPr>
                <w:sz w:val="22"/>
              </w:rPr>
            </w:pPr>
            <w:r>
              <w:rPr>
                <w:sz w:val="22"/>
              </w:rPr>
              <w:t>Variazione rimanenze semilavorati e finiti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Incrementi di immobilizzazioni per lavori interni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71"/>
              <w:rPr>
                <w:sz w:val="22"/>
              </w:rPr>
            </w:pPr>
            <w:r>
              <w:rPr>
                <w:sz w:val="22"/>
              </w:rPr>
              <w:t>Contributi in conto esercizio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71"/>
              <w:rPr>
                <w:sz w:val="22"/>
              </w:rPr>
            </w:pPr>
            <w:r>
              <w:rPr>
                <w:sz w:val="22"/>
              </w:rPr>
              <w:t>Altri ricavi e proventi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5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A) Valore della produzione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Materie prime, sussidiarie, di consumo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Servizi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71"/>
              <w:rPr>
                <w:sz w:val="22"/>
              </w:rPr>
            </w:pPr>
            <w:r>
              <w:rPr>
                <w:sz w:val="22"/>
              </w:rPr>
              <w:t>Variazione rimanenze di materie prime,</w:t>
            </w:r>
          </w:p>
          <w:p>
            <w:pPr>
              <w:pStyle w:val="TableParagraph"/>
              <w:spacing w:line="240" w:lineRule="exact"/>
              <w:ind w:left="71"/>
              <w:rPr>
                <w:sz w:val="22"/>
              </w:rPr>
            </w:pPr>
            <w:r>
              <w:rPr>
                <w:sz w:val="22"/>
              </w:rPr>
              <w:t>sussidiarie e di consumo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5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B) Valore Aggiunto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Salari e Stipendi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71"/>
              <w:rPr>
                <w:sz w:val="22"/>
              </w:rPr>
            </w:pPr>
            <w:r>
              <w:rPr>
                <w:sz w:val="22"/>
              </w:rPr>
              <w:t>Oneri Sociali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7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71"/>
              <w:rPr>
                <w:sz w:val="22"/>
              </w:rPr>
            </w:pPr>
            <w:r>
              <w:rPr>
                <w:sz w:val="22"/>
              </w:rPr>
              <w:t>T.F.R.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 w:before="1"/>
              <w:ind w:right="5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C) Valore Aggiunto Netto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4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71"/>
              <w:rPr>
                <w:sz w:val="22"/>
              </w:rPr>
            </w:pPr>
            <w:r>
              <w:rPr>
                <w:sz w:val="22"/>
              </w:rPr>
              <w:t>Ammortamento immobilizzazioni immateriali</w:t>
            </w: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71"/>
              <w:rPr>
                <w:sz w:val="22"/>
              </w:rPr>
            </w:pPr>
            <w:r>
              <w:rPr>
                <w:sz w:val="22"/>
              </w:rPr>
              <w:t>Ammortamento immobilizzazioni materiali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Accantonamenti per rischi ed oneri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71"/>
              <w:rPr>
                <w:sz w:val="22"/>
              </w:rPr>
            </w:pPr>
            <w:r>
              <w:rPr>
                <w:sz w:val="22"/>
              </w:rPr>
              <w:t>Oneri diversi di Gestione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Godimento beni di terzi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5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D) Reddito Operativo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Ricavi non Caratteristici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71"/>
              <w:rPr>
                <w:sz w:val="22"/>
              </w:rPr>
            </w:pPr>
            <w:r>
              <w:rPr>
                <w:sz w:val="22"/>
              </w:rPr>
              <w:t>Costi non Caratteristici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71"/>
              <w:rPr>
                <w:sz w:val="22"/>
              </w:rPr>
            </w:pPr>
            <w:r>
              <w:rPr>
                <w:sz w:val="22"/>
              </w:rPr>
              <w:t>Proventi Straordinari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71"/>
              <w:rPr>
                <w:sz w:val="22"/>
              </w:rPr>
            </w:pPr>
            <w:r>
              <w:rPr>
                <w:sz w:val="22"/>
              </w:rPr>
              <w:t>Oneri Straordinari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1" w:hRule="atLeast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71"/>
              <w:rPr>
                <w:sz w:val="22"/>
              </w:rPr>
            </w:pPr>
            <w:r>
              <w:rPr>
                <w:sz w:val="22"/>
              </w:rPr>
              <w:t>Interessi Attivi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540" w:type="dxa"/>
          </w:tcPr>
          <w:p>
            <w:pPr>
              <w:pStyle w:val="TableParagraph"/>
              <w:spacing w:line="234" w:lineRule="exact"/>
              <w:ind w:left="74"/>
              <w:rPr>
                <w:sz w:val="22"/>
              </w:rPr>
            </w:pPr>
            <w:r>
              <w:rPr>
                <w:sz w:val="22"/>
              </w:rPr>
              <w:t>Interessi passivi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4540" w:type="dxa"/>
          </w:tcPr>
          <w:p>
            <w:pPr>
              <w:pStyle w:val="TableParagraph"/>
              <w:spacing w:line="232" w:lineRule="exact"/>
              <w:ind w:right="5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E) Risultato Ante Imposte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540" w:type="dxa"/>
          </w:tcPr>
          <w:p>
            <w:pPr>
              <w:pStyle w:val="TableParagraph"/>
              <w:tabs>
                <w:tab w:pos="434" w:val="left" w:leader="none"/>
              </w:tabs>
              <w:spacing w:line="234" w:lineRule="exact"/>
              <w:ind w:left="74"/>
              <w:rPr>
                <w:sz w:val="22"/>
              </w:rPr>
            </w:pPr>
            <w:r>
              <w:rPr>
                <w:sz w:val="22"/>
              </w:rPr>
              <w:t>-</w:t>
              <w:tab/>
              <w:t>Imposte sul reddito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540" w:type="dxa"/>
          </w:tcPr>
          <w:p>
            <w:pPr>
              <w:pStyle w:val="TableParagraph"/>
              <w:spacing w:line="234" w:lineRule="exact"/>
              <w:ind w:right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Risultato d’esercizio (Utile/Perdita)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0"/>
          <w:numId w:val="18"/>
        </w:numPr>
        <w:tabs>
          <w:tab w:pos="753" w:val="left" w:leader="none"/>
          <w:tab w:pos="754" w:val="left" w:leader="none"/>
        </w:tabs>
        <w:spacing w:line="240" w:lineRule="auto" w:before="0" w:after="0"/>
        <w:ind w:left="753" w:right="0" w:hanging="421"/>
        <w:jc w:val="left"/>
        <w:rPr>
          <w:b/>
          <w:sz w:val="24"/>
        </w:rPr>
      </w:pPr>
      <w:r>
        <w:rPr>
          <w:b/>
          <w:sz w:val="24"/>
        </w:rPr>
        <w:t>INDICATORI ECONOMICI 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FINANZIARI</w:t>
      </w:r>
    </w:p>
    <w:p>
      <w:pPr>
        <w:pStyle w:val="ListParagraph"/>
        <w:numPr>
          <w:ilvl w:val="1"/>
          <w:numId w:val="18"/>
        </w:numPr>
        <w:tabs>
          <w:tab w:pos="754" w:val="left" w:leader="none"/>
        </w:tabs>
        <w:spacing w:line="240" w:lineRule="auto" w:before="137" w:after="0"/>
        <w:ind w:left="753" w:right="0" w:hanging="421"/>
        <w:jc w:val="left"/>
        <w:rPr>
          <w:b/>
          <w:sz w:val="24"/>
        </w:rPr>
      </w:pPr>
      <w:r>
        <w:rPr>
          <w:b/>
          <w:sz w:val="24"/>
        </w:rPr>
        <w:t>Parametri di performance e Rendimento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globale</w:t>
      </w:r>
    </w:p>
    <w:p>
      <w:pPr>
        <w:pStyle w:val="BodyText"/>
        <w:rPr>
          <w:b/>
        </w:rPr>
      </w:pPr>
    </w:p>
    <w:p>
      <w:pPr>
        <w:pStyle w:val="ListParagraph"/>
        <w:numPr>
          <w:ilvl w:val="2"/>
          <w:numId w:val="18"/>
        </w:numPr>
        <w:tabs>
          <w:tab w:pos="1067" w:val="left" w:leader="none"/>
          <w:tab w:pos="1068" w:val="left" w:leader="none"/>
        </w:tabs>
        <w:spacing w:line="240" w:lineRule="auto" w:before="1" w:after="0"/>
        <w:ind w:left="1067" w:right="0" w:hanging="404"/>
        <w:jc w:val="left"/>
        <w:rPr>
          <w:sz w:val="22"/>
        </w:rPr>
      </w:pPr>
      <w:r>
        <w:rPr>
          <w:sz w:val="22"/>
        </w:rPr>
        <w:t>Indici di redditività: ROI - ROE -</w:t>
      </w:r>
      <w:r>
        <w:rPr>
          <w:spacing w:val="-5"/>
          <w:sz w:val="22"/>
        </w:rPr>
        <w:t> </w:t>
      </w:r>
      <w:r>
        <w:rPr>
          <w:sz w:val="22"/>
        </w:rPr>
        <w:t>ROS</w:t>
      </w:r>
    </w:p>
    <w:p>
      <w:pPr>
        <w:pStyle w:val="ListParagraph"/>
        <w:numPr>
          <w:ilvl w:val="2"/>
          <w:numId w:val="18"/>
        </w:numPr>
        <w:tabs>
          <w:tab w:pos="1067" w:val="left" w:leader="none"/>
          <w:tab w:pos="1068" w:val="left" w:leader="none"/>
        </w:tabs>
        <w:spacing w:line="240" w:lineRule="auto" w:before="119" w:after="0"/>
        <w:ind w:left="1067" w:right="0" w:hanging="459"/>
        <w:jc w:val="left"/>
        <w:rPr>
          <w:sz w:val="22"/>
        </w:rPr>
      </w:pPr>
      <w:r>
        <w:rPr>
          <w:sz w:val="22"/>
        </w:rPr>
        <w:t>Indici di composizione: indice di struttura; indice di copertura finanziaria delle immobilizzazioni</w:t>
      </w:r>
      <w:r>
        <w:rPr>
          <w:spacing w:val="36"/>
          <w:sz w:val="22"/>
        </w:rPr>
        <w:t> </w:t>
      </w:r>
      <w:r>
        <w:rPr>
          <w:sz w:val="22"/>
        </w:rPr>
        <w:t>.</w:t>
      </w:r>
    </w:p>
    <w:p>
      <w:pPr>
        <w:pStyle w:val="ListParagraph"/>
        <w:numPr>
          <w:ilvl w:val="2"/>
          <w:numId w:val="18"/>
        </w:numPr>
        <w:tabs>
          <w:tab w:pos="1067" w:val="left" w:leader="none"/>
          <w:tab w:pos="1068" w:val="left" w:leader="none"/>
        </w:tabs>
        <w:spacing w:line="240" w:lineRule="auto" w:before="121" w:after="0"/>
        <w:ind w:left="1067" w:right="0" w:hanging="459"/>
        <w:jc w:val="left"/>
        <w:rPr>
          <w:sz w:val="22"/>
        </w:rPr>
      </w:pPr>
      <w:r>
        <w:rPr>
          <w:sz w:val="22"/>
        </w:rPr>
        <w:t>Indice di</w:t>
      </w:r>
      <w:r>
        <w:rPr>
          <w:spacing w:val="-3"/>
          <w:sz w:val="22"/>
        </w:rPr>
        <w:t> </w:t>
      </w:r>
      <w:r>
        <w:rPr>
          <w:sz w:val="22"/>
        </w:rPr>
        <w:t>indebitamento.</w:t>
      </w:r>
    </w:p>
    <w:p>
      <w:pPr>
        <w:pStyle w:val="ListParagraph"/>
        <w:numPr>
          <w:ilvl w:val="2"/>
          <w:numId w:val="18"/>
        </w:numPr>
        <w:tabs>
          <w:tab w:pos="1067" w:val="left" w:leader="none"/>
          <w:tab w:pos="1068" w:val="left" w:leader="none"/>
        </w:tabs>
        <w:spacing w:line="240" w:lineRule="auto" w:before="119" w:after="0"/>
        <w:ind w:left="1067" w:right="0" w:hanging="459"/>
        <w:jc w:val="left"/>
        <w:rPr>
          <w:sz w:val="22"/>
        </w:rPr>
      </w:pPr>
      <w:r>
        <w:rPr>
          <w:sz w:val="22"/>
        </w:rPr>
        <w:t>Indice di efficienza: crescita: PLV su SAU , PLV su</w:t>
      </w:r>
      <w:r>
        <w:rPr>
          <w:spacing w:val="-2"/>
          <w:sz w:val="22"/>
        </w:rPr>
        <w:t> </w:t>
      </w:r>
      <w:r>
        <w:rPr>
          <w:sz w:val="22"/>
        </w:rPr>
        <w:t>ULA.</w:t>
      </w:r>
    </w:p>
    <w:p>
      <w:pPr>
        <w:pStyle w:val="ListParagraph"/>
        <w:numPr>
          <w:ilvl w:val="2"/>
          <w:numId w:val="18"/>
        </w:numPr>
        <w:tabs>
          <w:tab w:pos="1065" w:val="left" w:leader="none"/>
          <w:tab w:pos="1066" w:val="left" w:leader="none"/>
        </w:tabs>
        <w:spacing w:line="240" w:lineRule="auto" w:before="119" w:after="0"/>
        <w:ind w:left="1065" w:right="0" w:hanging="457"/>
        <w:jc w:val="left"/>
        <w:rPr>
          <w:sz w:val="22"/>
        </w:rPr>
      </w:pPr>
      <w:r>
        <w:rPr>
          <w:sz w:val="22"/>
        </w:rPr>
        <w:t>Margini di redditività MOL ,</w:t>
      </w:r>
      <w:r>
        <w:rPr>
          <w:spacing w:val="53"/>
          <w:sz w:val="22"/>
        </w:rPr>
        <w:t> </w:t>
      </w:r>
      <w:r>
        <w:rPr>
          <w:sz w:val="22"/>
        </w:rPr>
        <w:t>VA.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1140" w:footer="1389" w:top="1960" w:bottom="1580" w:left="80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2"/>
        <w:numPr>
          <w:ilvl w:val="0"/>
          <w:numId w:val="18"/>
        </w:numPr>
        <w:tabs>
          <w:tab w:pos="1258" w:val="left" w:leader="none"/>
          <w:tab w:pos="1259" w:val="left" w:leader="none"/>
        </w:tabs>
        <w:spacing w:line="360" w:lineRule="auto" w:before="90" w:after="0"/>
        <w:ind w:left="333" w:right="497" w:firstLine="120"/>
        <w:jc w:val="left"/>
      </w:pPr>
      <w:r>
        <w:rPr/>
        <w:t>CRITERI DI CALCOLO DELLA DIMENSIONE ECONOMICA AZIENDALE ESPRESSA IN PRODUZIONE</w:t>
      </w:r>
      <w:r>
        <w:rPr>
          <w:spacing w:val="-1"/>
        </w:rPr>
        <w:t> </w:t>
      </w:r>
      <w:r>
        <w:rPr/>
        <w:t>STANDARD</w:t>
      </w:r>
    </w:p>
    <w:p>
      <w:pPr>
        <w:pStyle w:val="BodyText"/>
        <w:spacing w:before="9"/>
        <w:rPr>
          <w:b/>
          <w:sz w:val="31"/>
        </w:rPr>
      </w:pPr>
    </w:p>
    <w:p>
      <w:pPr>
        <w:pStyle w:val="Heading3"/>
        <w:ind w:left="1002"/>
      </w:pPr>
      <w:r>
        <w:rPr/>
        <w:t>Per il calcolo della produzione standard utilizzare il seguente Link:</w:t>
      </w:r>
    </w:p>
    <w:p>
      <w:pPr>
        <w:spacing w:before="125"/>
        <w:ind w:left="3137" w:right="0" w:firstLine="0"/>
        <w:jc w:val="left"/>
        <w:rPr>
          <w:rFonts w:ascii="Arial"/>
          <w:sz w:val="20"/>
        </w:rPr>
      </w:pPr>
      <w:hyperlink r:id="rId8">
        <w:r>
          <w:rPr>
            <w:rFonts w:ascii="Arial"/>
            <w:color w:val="0066CC"/>
            <w:sz w:val="20"/>
            <w:u w:val="single" w:color="0066CC"/>
          </w:rPr>
          <w:t>http://rica.crea.gov.it/classce_lite/</w:t>
        </w:r>
      </w:hyperlink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Heading1"/>
        <w:numPr>
          <w:ilvl w:val="0"/>
          <w:numId w:val="18"/>
        </w:numPr>
        <w:tabs>
          <w:tab w:pos="648" w:val="left" w:leader="none"/>
        </w:tabs>
        <w:spacing w:line="240" w:lineRule="auto" w:before="230" w:after="0"/>
        <w:ind w:left="647" w:right="0" w:hanging="315"/>
        <w:jc w:val="left"/>
        <w:rPr>
          <w:color w:val="0066CC"/>
          <w:u w:val="none"/>
        </w:rPr>
      </w:pPr>
      <w:r>
        <w:rPr>
          <w:color w:val="0066CC"/>
          <w:u w:val="thick" w:color="0066CC"/>
        </w:rPr>
        <w:t>PROCEDURA DI VALUTAZIONE E</w:t>
      </w:r>
      <w:r>
        <w:rPr>
          <w:color w:val="0066CC"/>
          <w:spacing w:val="-4"/>
          <w:u w:val="thick" w:color="0066CC"/>
        </w:rPr>
        <w:t> </w:t>
      </w:r>
      <w:r>
        <w:rPr>
          <w:color w:val="0066CC"/>
          <w:u w:val="thick" w:color="0066CC"/>
        </w:rPr>
        <w:t>APPROVAZIONE</w:t>
      </w:r>
    </w:p>
    <w:p>
      <w:pPr>
        <w:spacing w:before="163"/>
        <w:ind w:left="333" w:right="0" w:firstLine="0"/>
        <w:jc w:val="left"/>
        <w:rPr>
          <w:rFonts w:ascii="Arial"/>
          <w:sz w:val="28"/>
        </w:rPr>
      </w:pPr>
      <w:r>
        <w:rPr>
          <w:rFonts w:ascii="Arial"/>
          <w:color w:val="0066CC"/>
          <w:sz w:val="28"/>
          <w:u w:val="thick" w:color="0066CC"/>
        </w:rPr>
        <w:t>La fornitura di dati ed informazioni non veritieri, in grado di alterare</w:t>
      </w:r>
    </w:p>
    <w:p>
      <w:pPr>
        <w:spacing w:line="360" w:lineRule="auto" w:before="160"/>
        <w:ind w:left="333" w:right="654" w:firstLine="0"/>
        <w:jc w:val="left"/>
        <w:rPr>
          <w:rFonts w:ascii="Arial" w:hAnsi="Arial"/>
          <w:sz w:val="28"/>
        </w:rPr>
      </w:pPr>
      <w:r>
        <w:rPr>
          <w:color w:val="0066CC"/>
          <w:spacing w:val="-71"/>
          <w:w w:val="100"/>
          <w:sz w:val="28"/>
          <w:u w:val="thick" w:color="0066CC"/>
        </w:rPr>
        <w:t> </w:t>
      </w:r>
      <w:r>
        <w:rPr>
          <w:rFonts w:ascii="Arial" w:hAnsi="Arial"/>
          <w:color w:val="0066CC"/>
          <w:sz w:val="28"/>
          <w:u w:val="thick" w:color="0066CC"/>
        </w:rPr>
        <w:t>l’attendibilità del Business Plan , è causa di inammissibilità della domanda di</w:t>
      </w:r>
      <w:r>
        <w:rPr>
          <w:rFonts w:ascii="Arial" w:hAnsi="Arial"/>
          <w:color w:val="0066CC"/>
          <w:sz w:val="28"/>
        </w:rPr>
        <w:t> </w:t>
      </w:r>
      <w:r>
        <w:rPr>
          <w:rFonts w:ascii="Arial" w:hAnsi="Arial"/>
          <w:color w:val="0066CC"/>
          <w:sz w:val="28"/>
          <w:u w:val="thick" w:color="0066CC"/>
        </w:rPr>
        <w:t>sostegno. I controlli su quanto dichiarato vengono effettuati dal Gal STS per</w:t>
      </w:r>
      <w:r>
        <w:rPr>
          <w:rFonts w:ascii="Arial" w:hAnsi="Arial"/>
          <w:color w:val="0066CC"/>
          <w:sz w:val="28"/>
        </w:rPr>
        <w:t> </w:t>
      </w:r>
      <w:r>
        <w:rPr>
          <w:rFonts w:ascii="Arial" w:hAnsi="Arial"/>
          <w:color w:val="0066CC"/>
          <w:sz w:val="28"/>
          <w:u w:val="thick" w:color="0066CC"/>
        </w:rPr>
        <w:t>quanto di sua competenza e dalla Regione Calabria, in fase di rilascio del</w:t>
      </w:r>
      <w:r>
        <w:rPr>
          <w:rFonts w:ascii="Arial" w:hAnsi="Arial"/>
          <w:color w:val="0066CC"/>
          <w:sz w:val="28"/>
        </w:rPr>
        <w:t> </w:t>
      </w:r>
      <w:r>
        <w:rPr>
          <w:rFonts w:ascii="Arial" w:hAnsi="Arial"/>
          <w:color w:val="0066CC"/>
          <w:sz w:val="28"/>
          <w:u w:val="thick" w:color="0066CC"/>
        </w:rPr>
        <w:t>Parere di coerenza sulla graduatoria, per quanto attiene alla verifica sulle</w:t>
      </w:r>
    </w:p>
    <w:p>
      <w:pPr>
        <w:spacing w:before="1"/>
        <w:ind w:left="333" w:right="0" w:firstLine="0"/>
        <w:jc w:val="left"/>
        <w:rPr>
          <w:rFonts w:ascii="Arial" w:hAnsi="Arial"/>
          <w:sz w:val="28"/>
        </w:rPr>
      </w:pPr>
      <w:r>
        <w:rPr>
          <w:color w:val="0066CC"/>
          <w:spacing w:val="-71"/>
          <w:w w:val="100"/>
          <w:sz w:val="28"/>
          <w:u w:val="thick" w:color="0066CC"/>
        </w:rPr>
        <w:t> </w:t>
      </w:r>
      <w:r>
        <w:rPr>
          <w:rFonts w:ascii="Arial" w:hAnsi="Arial"/>
          <w:color w:val="0066CC"/>
          <w:sz w:val="28"/>
          <w:u w:val="thick" w:color="0066CC"/>
        </w:rPr>
        <w:t>“ aziende in difficoltà “ e sull’informativa antimafia.</w:t>
      </w:r>
    </w:p>
    <w:p>
      <w:pPr>
        <w:spacing w:line="360" w:lineRule="auto" w:before="160"/>
        <w:ind w:left="333" w:right="560" w:firstLine="0"/>
        <w:jc w:val="left"/>
        <w:rPr>
          <w:rFonts w:ascii="Arial" w:hAnsi="Arial"/>
          <w:sz w:val="28"/>
        </w:rPr>
      </w:pPr>
      <w:r>
        <w:rPr>
          <w:rFonts w:ascii="Arial" w:hAnsi="Arial"/>
          <w:color w:val="0066CC"/>
          <w:sz w:val="28"/>
          <w:u w:val="thick" w:color="0066CC"/>
        </w:rPr>
        <w:t>Si precisa che la graduatoria delle domande di sostegno ritenute ammissibili</w:t>
      </w:r>
      <w:r>
        <w:rPr>
          <w:rFonts w:ascii="Arial" w:hAnsi="Arial"/>
          <w:color w:val="0066CC"/>
          <w:sz w:val="28"/>
        </w:rPr>
        <w:t> </w:t>
      </w:r>
      <w:r>
        <w:rPr>
          <w:rFonts w:ascii="Arial" w:hAnsi="Arial"/>
          <w:color w:val="0066CC"/>
          <w:sz w:val="28"/>
          <w:u w:val="thick" w:color="0066CC"/>
        </w:rPr>
        <w:t>e valutabili diventa definitiva soltanto in seguito al controllo, procedurale e sui</w:t>
      </w:r>
      <w:r>
        <w:rPr>
          <w:rFonts w:ascii="Arial" w:hAnsi="Arial"/>
          <w:color w:val="0066CC"/>
          <w:sz w:val="28"/>
        </w:rPr>
        <w:t> </w:t>
      </w:r>
      <w:r>
        <w:rPr>
          <w:rFonts w:ascii="Arial" w:hAnsi="Arial"/>
          <w:color w:val="0066CC"/>
          <w:sz w:val="28"/>
          <w:u w:val="thick" w:color="0066CC"/>
        </w:rPr>
        <w:t>richiedenti, e al successivo Parere di coerenza da parte dell’Autorità di</w:t>
      </w:r>
      <w:r>
        <w:rPr>
          <w:rFonts w:ascii="Arial" w:hAnsi="Arial"/>
          <w:color w:val="0066CC"/>
          <w:sz w:val="28"/>
        </w:rPr>
        <w:t> </w:t>
      </w:r>
      <w:r>
        <w:rPr>
          <w:rFonts w:ascii="Arial" w:hAnsi="Arial"/>
          <w:color w:val="0066CC"/>
          <w:sz w:val="28"/>
          <w:u w:val="thick" w:color="0066CC"/>
        </w:rPr>
        <w:t>Gestione del Psr Calabria 2014/20.</w:t>
      </w:r>
    </w:p>
    <w:sectPr>
      <w:pgSz w:w="11910" w:h="16840"/>
      <w:pgMar w:header="1140" w:footer="1389" w:top="1960" w:bottom="1580" w:left="8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532.520020pt;margin-top:780.780518pt;width:14pt;height:14.65pt;mso-position-horizontal-relative:page;mso-position-vertical-relative:page;z-index:-256061440" type="#_x0000_t202" filled="false" stroked="false">
          <v:textbox inset="0,0,0,0">
            <w:txbxContent>
              <w:p>
                <w:pPr>
                  <w:spacing w:before="42"/>
                  <w:ind w:left="2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60.039978pt;margin-top:535.524536pt;width:12.1pt;height:13.05pt;mso-position-horizontal-relative:page;mso-position-vertical-relative:page;z-index:-2560583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73.320007pt;margin-top:514.764526pt;width:14.1pt;height:13.05pt;mso-position-horizontal-relative:page;mso-position-vertical-relative:page;z-index:-256057344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1pt;margin-top:761.364502pt;width:14.1pt;height:13.05pt;mso-position-horizontal-relative:page;mso-position-vertical-relative:page;z-index:-256054272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7252992">
          <wp:simplePos x="0" y="0"/>
          <wp:positionH relativeFrom="page">
            <wp:posOffset>1657710</wp:posOffset>
          </wp:positionH>
          <wp:positionV relativeFrom="page">
            <wp:posOffset>723825</wp:posOffset>
          </wp:positionV>
          <wp:extent cx="5595407" cy="52329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95407" cy="523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104pt;margin-top:79.66449pt;width:42.2pt;height:13.05pt;mso-position-horizontal-relative:page;mso-position-vertical-relative:page;z-index:-2560624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GAL STS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7256064">
          <wp:simplePos x="0" y="0"/>
          <wp:positionH relativeFrom="page">
            <wp:posOffset>1639422</wp:posOffset>
          </wp:positionH>
          <wp:positionV relativeFrom="page">
            <wp:posOffset>723826</wp:posOffset>
          </wp:positionV>
          <wp:extent cx="5595407" cy="523295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95407" cy="523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5.639999pt;margin-top:79.66452pt;width:42.2pt;height:13.05pt;mso-position-horizontal-relative:page;mso-position-vertical-relative:page;z-index:-2560593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GAL STS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47260160">
          <wp:simplePos x="0" y="0"/>
          <wp:positionH relativeFrom="page">
            <wp:posOffset>1639422</wp:posOffset>
          </wp:positionH>
          <wp:positionV relativeFrom="page">
            <wp:posOffset>723825</wp:posOffset>
          </wp:positionV>
          <wp:extent cx="5595407" cy="523295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95407" cy="523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5.664001pt;margin-top:79.664497pt;width:42.2pt;height:13.05pt;mso-position-horizontal-relative:page;mso-position-vertical-relative:page;z-index:-2560552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GAL STS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5"/>
      <w:numFmt w:val="decimal"/>
      <w:lvlText w:val="%1"/>
      <w:lvlJc w:val="left"/>
      <w:pPr>
        <w:ind w:left="753" w:hanging="420"/>
        <w:jc w:val="right"/>
      </w:pPr>
      <w:rPr>
        <w:rFonts w:hint="default"/>
        <w:b/>
        <w:bCs/>
        <w:spacing w:val="-3"/>
        <w:w w:val="99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753" w:hanging="420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99"/>
        <w:sz w:val="24"/>
        <w:szCs w:val="24"/>
        <w:lang w:val="it-IT" w:eastAsia="it-IT" w:bidi="it-IT"/>
      </w:rPr>
    </w:lvl>
    <w:lvl w:ilvl="2">
      <w:start w:val="0"/>
      <w:numFmt w:val="bullet"/>
      <w:lvlText w:val="-"/>
      <w:lvlJc w:val="left"/>
      <w:pPr>
        <w:ind w:left="1067" w:hanging="404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149" w:hanging="404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194" w:hanging="404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239" w:hanging="404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284" w:hanging="404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329" w:hanging="404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374" w:hanging="404"/>
      </w:pPr>
      <w:rPr>
        <w:rFonts w:hint="default"/>
        <w:lang w:val="it-IT" w:eastAsia="it-IT" w:bidi="it-IT"/>
      </w:rPr>
    </w:lvl>
  </w:abstractNum>
  <w:abstractNum w:abstractNumId="16">
    <w:multiLevelType w:val="hybridMultilevel"/>
    <w:lvl w:ilvl="0">
      <w:start w:val="2"/>
      <w:numFmt w:val="upperLetter"/>
      <w:lvlText w:val="%1."/>
      <w:lvlJc w:val="left"/>
      <w:pPr>
        <w:ind w:left="810" w:hanging="478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4"/>
        <w:szCs w:val="24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808" w:hanging="47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891" w:hanging="47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963" w:hanging="47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034" w:hanging="47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106" w:hanging="47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177" w:hanging="47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249" w:hanging="47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320" w:hanging="476"/>
      </w:pPr>
      <w:rPr>
        <w:rFonts w:hint="default"/>
        <w:lang w:val="it-IT" w:eastAsia="it-IT" w:bidi="it-IT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321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823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325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2826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3328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4331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4833" w:hanging="360"/>
      </w:pPr>
      <w:rPr>
        <w:rFonts w:hint="default"/>
        <w:lang w:val="it-IT" w:eastAsia="it-IT" w:bidi="it-IT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740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660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581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501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422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342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262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183" w:hanging="360"/>
      </w:pPr>
      <w:rPr>
        <w:rFonts w:hint="default"/>
        <w:lang w:val="it-IT" w:eastAsia="it-IT" w:bidi="it-IT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321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823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325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2826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3328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4331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4833" w:hanging="360"/>
      </w:pPr>
      <w:rPr>
        <w:rFonts w:hint="default"/>
        <w:lang w:val="it-IT" w:eastAsia="it-IT" w:bidi="it-IT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321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823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325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2826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3328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4331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4833" w:hanging="360"/>
      </w:pPr>
      <w:rPr>
        <w:rFonts w:hint="default"/>
        <w:lang w:val="it-IT" w:eastAsia="it-IT" w:bidi="it-IT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740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660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581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501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422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342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262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183" w:hanging="360"/>
      </w:pPr>
      <w:rPr>
        <w:rFonts w:hint="default"/>
        <w:lang w:val="it-IT" w:eastAsia="it-IT" w:bidi="it-IT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321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823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325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2826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3328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4331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4833" w:hanging="360"/>
      </w:pPr>
      <w:rPr>
        <w:rFonts w:hint="default"/>
        <w:lang w:val="it-IT" w:eastAsia="it-IT" w:bidi="it-IT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321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823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325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2826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3328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4331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4833" w:hanging="360"/>
      </w:pPr>
      <w:rPr>
        <w:rFonts w:hint="default"/>
        <w:lang w:val="it-IT" w:eastAsia="it-IT" w:bidi="it-IT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740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660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581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501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422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342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262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183" w:hanging="360"/>
      </w:pPr>
      <w:rPr>
        <w:rFonts w:hint="default"/>
        <w:lang w:val="it-IT" w:eastAsia="it-IT" w:bidi="it-IT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928" w:hanging="360"/>
      </w:pPr>
      <w:rPr>
        <w:rFonts w:hint="default" w:ascii="Symbol" w:hAnsi="Symbol" w:eastAsia="Symbol" w:cs="Symbol"/>
        <w:w w:val="99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411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903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395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2886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3378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3870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4361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4853" w:hanging="360"/>
      </w:pPr>
      <w:rPr>
        <w:rFonts w:hint="default"/>
        <w:lang w:val="it-IT" w:eastAsia="it-IT" w:bidi="it-IT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849" w:hanging="281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339" w:hanging="281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839" w:hanging="281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339" w:hanging="281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2838" w:hanging="281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3338" w:hanging="281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3838" w:hanging="281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4337" w:hanging="281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4837" w:hanging="281"/>
      </w:pPr>
      <w:rPr>
        <w:rFonts w:hint="default"/>
        <w:lang w:val="it-IT" w:eastAsia="it-IT" w:bidi="it-IT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49" w:hanging="281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758" w:hanging="281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676" w:hanging="281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595" w:hanging="281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513" w:hanging="281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432" w:hanging="281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350" w:hanging="281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268" w:hanging="281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187" w:hanging="281"/>
      </w:pPr>
      <w:rPr>
        <w:rFonts w:hint="default"/>
        <w:lang w:val="it-IT" w:eastAsia="it-IT" w:bidi="it-I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779" w:hanging="538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765" w:hanging="52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847" w:hanging="524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915" w:hanging="524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3983" w:hanging="524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051" w:hanging="524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119" w:hanging="524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187" w:hanging="524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255" w:hanging="524"/>
      </w:pPr>
      <w:rPr>
        <w:rFonts w:hint="default"/>
        <w:lang w:val="it-IT" w:eastAsia="it-IT" w:bidi="it-I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722" w:hanging="480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722" w:hanging="48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4"/>
        <w:szCs w:val="24"/>
        <w:lang w:val="it-IT" w:eastAsia="it-IT" w:bidi="it-IT"/>
      </w:rPr>
    </w:lvl>
    <w:lvl w:ilvl="2">
      <w:start w:val="0"/>
      <w:numFmt w:val="bullet"/>
      <w:lvlText w:val=""/>
      <w:lvlJc w:val="left"/>
      <w:pPr>
        <w:ind w:left="954" w:hanging="356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055" w:hanging="35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103" w:hanging="35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151" w:hanging="35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199" w:hanging="35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247" w:hanging="35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295" w:hanging="356"/>
      </w:pPr>
      <w:rPr>
        <w:rFonts w:hint="default"/>
        <w:lang w:val="it-IT" w:eastAsia="it-IT" w:bidi="it-I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28" w:hanging="404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99"/>
        <w:sz w:val="24"/>
        <w:szCs w:val="2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85" w:hanging="421"/>
        <w:jc w:val="left"/>
      </w:pPr>
      <w:rPr>
        <w:rFonts w:hint="default"/>
        <w:b/>
        <w:bCs/>
        <w:spacing w:val="-2"/>
        <w:w w:val="99"/>
        <w:lang w:val="it-IT" w:eastAsia="it-IT" w:bidi="it-IT"/>
      </w:rPr>
    </w:lvl>
    <w:lvl w:ilvl="2">
      <w:start w:val="0"/>
      <w:numFmt w:val="bullet"/>
      <w:lvlText w:val=""/>
      <w:lvlJc w:val="left"/>
      <w:pPr>
        <w:ind w:left="1066" w:hanging="421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3">
      <w:start w:val="0"/>
      <w:numFmt w:val="bullet"/>
      <w:lvlText w:val="•"/>
      <w:lvlJc w:val="left"/>
      <w:pPr>
        <w:ind w:left="920" w:hanging="421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60" w:hanging="421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080" w:hanging="421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2896" w:hanging="421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4713" w:hanging="421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6530" w:hanging="421"/>
      </w:pPr>
      <w:rPr>
        <w:rFonts w:hint="default"/>
        <w:lang w:val="it-IT" w:eastAsia="it-IT" w:bidi="it-I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92" w:hanging="315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078" w:hanging="315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256" w:hanging="315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434" w:hanging="315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613" w:hanging="315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791" w:hanging="315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969" w:hanging="315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2148" w:hanging="315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2326" w:hanging="315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509" w:hanging="317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618" w:hanging="317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736" w:hanging="317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854" w:hanging="317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973" w:hanging="317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2091" w:hanging="317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2209" w:hanging="317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2328" w:hanging="317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2446" w:hanging="317"/>
      </w:pPr>
      <w:rPr>
        <w:rFonts w:hint="default"/>
        <w:lang w:val="it-IT" w:eastAsia="it-IT" w:bidi="it-IT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before="160"/>
      <w:ind w:left="333"/>
      <w:outlineLvl w:val="1"/>
    </w:pPr>
    <w:rPr>
      <w:rFonts w:ascii="Arial" w:hAnsi="Arial" w:eastAsia="Arial" w:cs="Arial"/>
      <w:sz w:val="28"/>
      <w:szCs w:val="28"/>
      <w:u w:val="single" w:color="000000"/>
      <w:lang w:val="it-IT" w:eastAsia="it-IT" w:bidi="it-IT"/>
    </w:rPr>
  </w:style>
  <w:style w:styleId="Heading2" w:type="paragraph">
    <w:name w:val="Heading 2"/>
    <w:basedOn w:val="Normal"/>
    <w:uiPriority w:val="1"/>
    <w:qFormat/>
    <w:pPr>
      <w:spacing w:before="90"/>
      <w:ind w:left="833" w:hanging="481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it-IT" w:eastAsia="it-IT" w:bidi="it-IT"/>
    </w:rPr>
  </w:style>
  <w:style w:styleId="Heading3" w:type="paragraph">
    <w:name w:val="Heading 3"/>
    <w:basedOn w:val="Normal"/>
    <w:uiPriority w:val="1"/>
    <w:qFormat/>
    <w:pPr>
      <w:ind w:left="242"/>
      <w:outlineLvl w:val="3"/>
    </w:pPr>
    <w:rPr>
      <w:rFonts w:ascii="Times New Roman" w:hAnsi="Times New Roman" w:eastAsia="Times New Roman" w:cs="Times New Roman"/>
      <w:sz w:val="24"/>
      <w:szCs w:val="24"/>
      <w:lang w:val="it-IT" w:eastAsia="it-IT" w:bidi="it-IT"/>
    </w:rPr>
  </w:style>
  <w:style w:styleId="Heading4" w:type="paragraph">
    <w:name w:val="Heading 4"/>
    <w:basedOn w:val="Normal"/>
    <w:uiPriority w:val="1"/>
    <w:qFormat/>
    <w:pPr>
      <w:spacing w:before="58"/>
      <w:ind w:left="103"/>
      <w:outlineLvl w:val="4"/>
    </w:pPr>
    <w:rPr>
      <w:rFonts w:ascii="Times New Roman" w:hAnsi="Times New Roman" w:eastAsia="Times New Roman" w:cs="Times New Roman"/>
      <w:b/>
      <w:bCs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before="118"/>
      <w:ind w:left="1073" w:hanging="360"/>
      <w:jc w:val="both"/>
    </w:pPr>
    <w:rPr>
      <w:rFonts w:ascii="Times New Roman" w:hAnsi="Times New Roman" w:eastAsia="Times New Roman" w:cs="Times New Roman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hyperlink" Target="http://rica.crea.gov.it/classce_lite/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header" Target="header3.xml"/><Relationship Id="rId13" Type="http://schemas.openxmlformats.org/officeDocument/2006/relationships/footer" Target="footer4.xml"/><Relationship Id="rId1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dcterms:created xsi:type="dcterms:W3CDTF">2020-02-12T11:57:50Z</dcterms:created>
  <dcterms:modified xsi:type="dcterms:W3CDTF">2020-02-12T11:57:50Z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2020-02-12T00:00:00Z</vt:filetime>
  </property>
</Properties>
</file>